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0D8" w:rsidRDefault="00D220D8" w:rsidP="00D220D8">
      <w:pPr>
        <w:pStyle w:val="Intestazione"/>
        <w:jc w:val="center"/>
        <w:rPr>
          <w:b/>
          <w:sz w:val="36"/>
          <w:szCs w:val="36"/>
        </w:rPr>
      </w:pPr>
      <w:r>
        <w:rPr>
          <w:b/>
          <w:noProof/>
          <w:sz w:val="36"/>
          <w:szCs w:val="36"/>
          <w:lang w:eastAsia="it-IT"/>
        </w:rPr>
        <w:drawing>
          <wp:anchor distT="0" distB="0" distL="114935" distR="114935" simplePos="0" relativeHeight="251661312" behindDoc="0" locked="0" layoutInCell="1" allowOverlap="1">
            <wp:simplePos x="0" y="0"/>
            <wp:positionH relativeFrom="column">
              <wp:posOffset>2165985</wp:posOffset>
            </wp:positionH>
            <wp:positionV relativeFrom="paragraph">
              <wp:posOffset>-709295</wp:posOffset>
            </wp:positionV>
            <wp:extent cx="1268095" cy="1371600"/>
            <wp:effectExtent l="19050" t="0" r="8255" b="0"/>
            <wp:wrapTopAndBottom/>
            <wp:docPr id="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lum bright="-18000" contrast="48000"/>
                      <a:grayscl/>
                    </a:blip>
                    <a:srcRect/>
                    <a:stretch>
                      <a:fillRect/>
                    </a:stretch>
                  </pic:blipFill>
                  <pic:spPr bwMode="auto">
                    <a:xfrm>
                      <a:off x="0" y="0"/>
                      <a:ext cx="1268095" cy="1371600"/>
                    </a:xfrm>
                    <a:prstGeom prst="rect">
                      <a:avLst/>
                    </a:prstGeom>
                    <a:solidFill>
                      <a:srgbClr val="FFFFFF"/>
                    </a:solidFill>
                    <a:ln w="9525">
                      <a:noFill/>
                      <a:miter lim="800000"/>
                      <a:headEnd/>
                      <a:tailEnd/>
                    </a:ln>
                  </pic:spPr>
                </pic:pic>
              </a:graphicData>
            </a:graphic>
          </wp:anchor>
        </w:drawing>
      </w:r>
      <w:r>
        <w:rPr>
          <w:b/>
          <w:sz w:val="36"/>
          <w:szCs w:val="36"/>
        </w:rPr>
        <w:t>COMUNE DI S. EGIDIO DEL MONTE ALBINO</w:t>
      </w:r>
    </w:p>
    <w:p w:rsidR="00D220D8" w:rsidRDefault="00D220D8" w:rsidP="00D220D8">
      <w:pPr>
        <w:pStyle w:val="Intestazione"/>
        <w:jc w:val="center"/>
        <w:rPr>
          <w:szCs w:val="28"/>
          <w:u w:val="single"/>
        </w:rPr>
      </w:pPr>
      <w:r>
        <w:rPr>
          <w:szCs w:val="28"/>
          <w:u w:val="single"/>
        </w:rPr>
        <w:t>Provincia di SALERNO</w:t>
      </w:r>
    </w:p>
    <w:p w:rsidR="00D220D8" w:rsidRDefault="00D220D8" w:rsidP="00D220D8">
      <w:pPr>
        <w:pStyle w:val="Intestazione"/>
        <w:jc w:val="center"/>
        <w:rPr>
          <w:b/>
          <w:sz w:val="16"/>
          <w:szCs w:val="16"/>
        </w:rPr>
      </w:pPr>
    </w:p>
    <w:p w:rsidR="00D220D8" w:rsidRDefault="00D220D8" w:rsidP="00D220D8">
      <w:pPr>
        <w:pStyle w:val="Intestazione"/>
        <w:jc w:val="center"/>
        <w:rPr>
          <w:sz w:val="24"/>
          <w:szCs w:val="24"/>
        </w:rPr>
      </w:pPr>
      <w:r>
        <w:rPr>
          <w:sz w:val="24"/>
          <w:szCs w:val="24"/>
        </w:rPr>
        <w:t>Codice Fiscale 0019125 065 3</w:t>
      </w:r>
    </w:p>
    <w:p w:rsidR="006312ED" w:rsidRDefault="006312ED" w:rsidP="00D220D8">
      <w:pPr>
        <w:jc w:val="center"/>
      </w:pPr>
    </w:p>
    <w:p w:rsidR="00ED703A" w:rsidRPr="00CD55DF" w:rsidRDefault="00ED703A" w:rsidP="00CD55DF">
      <w:pPr>
        <w:jc w:val="both"/>
        <w:rPr>
          <w:rFonts w:ascii="Times New Roman" w:hAnsi="Times New Roman" w:cs="Times New Roman"/>
          <w:b/>
        </w:rPr>
      </w:pPr>
      <w:r w:rsidRPr="00D75042">
        <w:rPr>
          <w:rFonts w:ascii="Bookman Old Style" w:hAnsi="Bookman Old Style"/>
        </w:rPr>
        <w:t xml:space="preserve">DECRETO SINDACALE </w:t>
      </w:r>
      <w:proofErr w:type="spellStart"/>
      <w:r w:rsidRPr="00D75042">
        <w:rPr>
          <w:rFonts w:ascii="Bookman Old Style" w:hAnsi="Bookman Old Style"/>
        </w:rPr>
        <w:t>prot</w:t>
      </w:r>
      <w:proofErr w:type="spellEnd"/>
      <w:r w:rsidRPr="00D75042">
        <w:rPr>
          <w:rFonts w:ascii="Bookman Old Style" w:hAnsi="Bookman Old Style"/>
        </w:rPr>
        <w:t>. n.</w:t>
      </w:r>
      <w:r w:rsidR="007F521E">
        <w:rPr>
          <w:rFonts w:ascii="Bookman Old Style" w:hAnsi="Bookman Old Style"/>
        </w:rPr>
        <w:t xml:space="preserve"> </w:t>
      </w:r>
      <w:r w:rsidR="00086176">
        <w:rPr>
          <w:rFonts w:ascii="Bookman Old Style" w:hAnsi="Bookman Old Style"/>
        </w:rPr>
        <w:t>5076</w:t>
      </w:r>
      <w:bookmarkStart w:id="0" w:name="_GoBack"/>
      <w:bookmarkEnd w:id="0"/>
      <w:r w:rsidRPr="00D75042">
        <w:rPr>
          <w:rFonts w:ascii="Bookman Old Style" w:hAnsi="Bookman Old Style"/>
        </w:rPr>
        <w:t xml:space="preserve">    del </w:t>
      </w:r>
      <w:r w:rsidR="007F521E">
        <w:rPr>
          <w:rFonts w:ascii="Bookman Old Style" w:hAnsi="Bookman Old Style"/>
        </w:rPr>
        <w:t>30.03.2022</w:t>
      </w:r>
    </w:p>
    <w:p w:rsidR="00ED703A" w:rsidRPr="00D75042" w:rsidRDefault="00ED703A" w:rsidP="00ED703A">
      <w:pPr>
        <w:jc w:val="both"/>
        <w:rPr>
          <w:rFonts w:ascii="Bookman Old Style" w:hAnsi="Bookman Old Style"/>
        </w:rPr>
      </w:pPr>
      <w:r w:rsidRPr="00D75042">
        <w:rPr>
          <w:rFonts w:ascii="Bookman Old Style" w:hAnsi="Bookman Old Style"/>
        </w:rPr>
        <w:t xml:space="preserve">OGGETTO: </w:t>
      </w:r>
      <w:r w:rsidRPr="00D75042">
        <w:rPr>
          <w:rFonts w:ascii="Bookman Old Style" w:hAnsi="Bookman Old Style"/>
          <w:b/>
        </w:rPr>
        <w:t xml:space="preserve">Decreto di </w:t>
      </w:r>
      <w:r>
        <w:rPr>
          <w:rFonts w:ascii="Bookman Old Style" w:hAnsi="Bookman Old Style"/>
          <w:b/>
        </w:rPr>
        <w:t xml:space="preserve">individuazione e </w:t>
      </w:r>
      <w:r w:rsidRPr="00D75042">
        <w:rPr>
          <w:rFonts w:ascii="Bookman Old Style" w:hAnsi="Bookman Old Style"/>
          <w:b/>
        </w:rPr>
        <w:t xml:space="preserve">nomina </w:t>
      </w:r>
      <w:r>
        <w:rPr>
          <w:rFonts w:ascii="Bookman Old Style" w:hAnsi="Bookman Old Style"/>
          <w:b/>
        </w:rPr>
        <w:t xml:space="preserve">del </w:t>
      </w:r>
      <w:r w:rsidRPr="00D75042">
        <w:rPr>
          <w:rFonts w:ascii="Bookman Old Style" w:hAnsi="Bookman Old Style"/>
          <w:b/>
        </w:rPr>
        <w:t>Responsabile del</w:t>
      </w:r>
      <w:r w:rsidR="00166594">
        <w:rPr>
          <w:rFonts w:ascii="Bookman Old Style" w:hAnsi="Bookman Old Style"/>
          <w:b/>
        </w:rPr>
        <w:t xml:space="preserve">l’Area Urbanistica- Edilizia Privata </w:t>
      </w:r>
      <w:r w:rsidRPr="00D75042">
        <w:rPr>
          <w:rFonts w:ascii="Bookman Old Style" w:hAnsi="Bookman Old Style"/>
          <w:b/>
        </w:rPr>
        <w:t>a tempo det</w:t>
      </w:r>
      <w:r>
        <w:rPr>
          <w:rFonts w:ascii="Bookman Old Style" w:hAnsi="Bookman Old Style"/>
          <w:b/>
        </w:rPr>
        <w:t xml:space="preserve">erminato </w:t>
      </w:r>
      <w:r w:rsidR="00166594">
        <w:rPr>
          <w:rFonts w:ascii="Bookman Old Style" w:hAnsi="Bookman Old Style"/>
          <w:b/>
        </w:rPr>
        <w:t>e part-time al 50%</w:t>
      </w:r>
      <w:r w:rsidR="00FF3CBF">
        <w:rPr>
          <w:rFonts w:ascii="Bookman Old Style" w:hAnsi="Bookman Old Style"/>
          <w:b/>
        </w:rPr>
        <w:t xml:space="preserve"> </w:t>
      </w:r>
      <w:r>
        <w:rPr>
          <w:rFonts w:ascii="Bookman Old Style" w:hAnsi="Bookman Old Style"/>
          <w:b/>
        </w:rPr>
        <w:t xml:space="preserve">ex art. 110, comma 1, D. </w:t>
      </w:r>
      <w:proofErr w:type="spellStart"/>
      <w:r>
        <w:rPr>
          <w:rFonts w:ascii="Bookman Old Style" w:hAnsi="Bookman Old Style"/>
          <w:b/>
        </w:rPr>
        <w:t>L</w:t>
      </w:r>
      <w:r w:rsidRPr="00D75042">
        <w:rPr>
          <w:rFonts w:ascii="Bookman Old Style" w:hAnsi="Bookman Old Style"/>
          <w:b/>
        </w:rPr>
        <w:t>gs</w:t>
      </w:r>
      <w:proofErr w:type="spellEnd"/>
      <w:r w:rsidRPr="00D75042">
        <w:rPr>
          <w:rFonts w:ascii="Bookman Old Style" w:hAnsi="Bookman Old Style"/>
          <w:b/>
        </w:rPr>
        <w:t>. n. 267/2000.</w:t>
      </w:r>
    </w:p>
    <w:p w:rsidR="00ED703A" w:rsidRPr="00D75042" w:rsidRDefault="00ED703A" w:rsidP="00ED703A">
      <w:pPr>
        <w:rPr>
          <w:rFonts w:ascii="Bookman Old Style" w:hAnsi="Bookman Old Style"/>
        </w:rPr>
      </w:pPr>
    </w:p>
    <w:p w:rsidR="00ED703A" w:rsidRPr="00D75042" w:rsidRDefault="00FF3CBF" w:rsidP="00FF3CBF">
      <w:pPr>
        <w:rPr>
          <w:rFonts w:ascii="Bookman Old Style" w:hAnsi="Bookman Old Style"/>
          <w:b/>
        </w:rPr>
      </w:pPr>
      <w:r>
        <w:rPr>
          <w:rFonts w:ascii="Bookman Old Style" w:hAnsi="Bookman Old Style"/>
        </w:rPr>
        <w:t xml:space="preserve">                                                       </w:t>
      </w:r>
      <w:r w:rsidR="00ED703A" w:rsidRPr="00D75042">
        <w:rPr>
          <w:rFonts w:ascii="Bookman Old Style" w:hAnsi="Bookman Old Style"/>
          <w:b/>
        </w:rPr>
        <w:t xml:space="preserve">IL    SINDACO </w:t>
      </w:r>
    </w:p>
    <w:p w:rsidR="00ED703A" w:rsidRPr="00D75042" w:rsidRDefault="00ED703A" w:rsidP="00ED703A">
      <w:pPr>
        <w:jc w:val="both"/>
        <w:rPr>
          <w:rFonts w:ascii="Bookman Old Style" w:hAnsi="Bookman Old Style"/>
        </w:rPr>
      </w:pPr>
      <w:r w:rsidRPr="00D75042">
        <w:rPr>
          <w:rFonts w:ascii="Bookman Old Style" w:hAnsi="Bookman Old Style"/>
          <w:b/>
        </w:rPr>
        <w:t xml:space="preserve">PREMESSO che </w:t>
      </w:r>
      <w:r w:rsidRPr="00D75042">
        <w:rPr>
          <w:rFonts w:ascii="Bookman Old Style" w:hAnsi="Bookman Old Style"/>
        </w:rPr>
        <w:t>l’art. 50, comma 10 de</w:t>
      </w:r>
      <w:r>
        <w:rPr>
          <w:rFonts w:ascii="Bookman Old Style" w:hAnsi="Bookman Old Style"/>
        </w:rPr>
        <w:t xml:space="preserve">l D. </w:t>
      </w:r>
      <w:proofErr w:type="spellStart"/>
      <w:r>
        <w:rPr>
          <w:rFonts w:ascii="Bookman Old Style" w:hAnsi="Bookman Old Style"/>
        </w:rPr>
        <w:t>Lgs</w:t>
      </w:r>
      <w:proofErr w:type="spellEnd"/>
      <w:r>
        <w:rPr>
          <w:rFonts w:ascii="Bookman Old Style" w:hAnsi="Bookman Old Style"/>
        </w:rPr>
        <w:t xml:space="preserve">. n. 267 del 18.08.2000 </w:t>
      </w:r>
      <w:r w:rsidRPr="00D75042">
        <w:rPr>
          <w:rFonts w:ascii="Bookman Old Style" w:hAnsi="Bookman Old Style"/>
        </w:rPr>
        <w:t xml:space="preserve">stabilisce </w:t>
      </w:r>
      <w:proofErr w:type="gramStart"/>
      <w:r w:rsidRPr="00D75042">
        <w:rPr>
          <w:rFonts w:ascii="Bookman Old Style" w:hAnsi="Bookman Old Style"/>
        </w:rPr>
        <w:t>che  il</w:t>
      </w:r>
      <w:proofErr w:type="gramEnd"/>
      <w:r w:rsidRPr="00D75042">
        <w:rPr>
          <w:rFonts w:ascii="Bookman Old Style" w:hAnsi="Bookman Old Style"/>
        </w:rPr>
        <w:t xml:space="preserve"> Sindaco nomina i Responsabili degli Uffici e dei Servizi, secondo le modalità ed i criteri, stabiliti dagli articoli 109 e 110, nonché dai rispettivi statuti e regolamenti comunali;</w:t>
      </w:r>
    </w:p>
    <w:p w:rsidR="00ED703A" w:rsidRPr="00D75042" w:rsidRDefault="00ED703A" w:rsidP="00ED703A">
      <w:pPr>
        <w:jc w:val="both"/>
        <w:rPr>
          <w:rFonts w:ascii="Bookman Old Style" w:hAnsi="Bookman Old Style"/>
          <w:b/>
        </w:rPr>
      </w:pPr>
      <w:r w:rsidRPr="00D75042">
        <w:rPr>
          <w:rFonts w:ascii="Bookman Old Style" w:hAnsi="Bookman Old Style"/>
          <w:b/>
        </w:rPr>
        <w:t>RICORDATO:</w:t>
      </w:r>
    </w:p>
    <w:p w:rsidR="00ED703A" w:rsidRPr="00D75042" w:rsidRDefault="00ED703A" w:rsidP="00ED703A">
      <w:pPr>
        <w:jc w:val="both"/>
        <w:rPr>
          <w:rFonts w:ascii="Bookman Old Style" w:hAnsi="Bookman Old Style"/>
        </w:rPr>
      </w:pPr>
      <w:r w:rsidRPr="00D75042">
        <w:rPr>
          <w:rFonts w:ascii="Bookman Old Style" w:hAnsi="Bookman Old Style"/>
        </w:rPr>
        <w:t xml:space="preserve">-che ai sensi dell’art.107, comma 2 e 3 del D. </w:t>
      </w:r>
      <w:proofErr w:type="spellStart"/>
      <w:r w:rsidRPr="00D75042">
        <w:rPr>
          <w:rFonts w:ascii="Bookman Old Style" w:hAnsi="Bookman Old Style"/>
        </w:rPr>
        <w:t>Lgs</w:t>
      </w:r>
      <w:proofErr w:type="spellEnd"/>
      <w:r w:rsidRPr="00D75042">
        <w:rPr>
          <w:rFonts w:ascii="Bookman Old Style" w:hAnsi="Bookman Old Style"/>
        </w:rPr>
        <w:t xml:space="preserve">. n. 267 del </w:t>
      </w:r>
      <w:proofErr w:type="gramStart"/>
      <w:r w:rsidRPr="00D75042">
        <w:rPr>
          <w:rFonts w:ascii="Bookman Old Style" w:hAnsi="Bookman Old Style"/>
        </w:rPr>
        <w:t>18.08.2000</w:t>
      </w:r>
      <w:r w:rsidRPr="00D75042">
        <w:rPr>
          <w:rFonts w:ascii="Bookman Old Style" w:hAnsi="Bookman Old Style" w:cs="Tahoma"/>
          <w:color w:val="000000"/>
        </w:rPr>
        <w:t xml:space="preserve"> </w:t>
      </w:r>
      <w:r w:rsidRPr="00D75042">
        <w:rPr>
          <w:rFonts w:ascii="Bookman Old Style" w:hAnsi="Bookman Old Style"/>
        </w:rPr>
        <w:t> spettano</w:t>
      </w:r>
      <w:proofErr w:type="gramEnd"/>
      <w:r w:rsidRPr="00D75042">
        <w:rPr>
          <w:rFonts w:ascii="Bookman Old Style" w:hAnsi="Bookman Old Style"/>
        </w:rPr>
        <w:t xml:space="preserve"> ai dirigenti tutti i compiti, compresa l'adozione degli atti e provvedimenti amministrativi che impegnano l'amministrazione verso l'esterno, non ricompresi espressamente dalla legge o dallo statuto tra le funzioni di indirizzo e controllo politico-amministrativo degli organi di governo dell'ente o non rientranti tra le funzioni del segretario o del direttore generale, di cui rispett</w:t>
      </w:r>
      <w:r>
        <w:rPr>
          <w:rFonts w:ascii="Bookman Old Style" w:hAnsi="Bookman Old Style"/>
        </w:rPr>
        <w:t>ivamente agli articoli 97 e 108;</w:t>
      </w:r>
    </w:p>
    <w:p w:rsidR="00ED703A" w:rsidRPr="00D75042" w:rsidRDefault="00ED703A" w:rsidP="00ED703A">
      <w:pPr>
        <w:jc w:val="both"/>
        <w:rPr>
          <w:rFonts w:ascii="Bookman Old Style" w:hAnsi="Bookman Old Style"/>
          <w:i/>
        </w:rPr>
      </w:pPr>
      <w:r w:rsidRPr="00D75042">
        <w:rPr>
          <w:rFonts w:ascii="Bookman Old Style" w:hAnsi="Bookman Old Style"/>
        </w:rPr>
        <w:t xml:space="preserve">- che ai sensi dell’art. 109, comma 2, del D. </w:t>
      </w:r>
      <w:proofErr w:type="spellStart"/>
      <w:r w:rsidRPr="00D75042">
        <w:rPr>
          <w:rFonts w:ascii="Bookman Old Style" w:hAnsi="Bookman Old Style"/>
        </w:rPr>
        <w:t>Lgs</w:t>
      </w:r>
      <w:proofErr w:type="spellEnd"/>
      <w:r w:rsidRPr="00D75042">
        <w:rPr>
          <w:rFonts w:ascii="Bookman Old Style" w:hAnsi="Bookman Old Style"/>
        </w:rPr>
        <w:t>. n. 267 del 18.8.2000</w:t>
      </w:r>
      <w:proofErr w:type="gramStart"/>
      <w:r w:rsidRPr="00D75042">
        <w:rPr>
          <w:rFonts w:ascii="Bookman Old Style" w:hAnsi="Bookman Old Style"/>
        </w:rPr>
        <w:t>,  nei</w:t>
      </w:r>
      <w:proofErr w:type="gramEnd"/>
      <w:r w:rsidRPr="00D75042">
        <w:rPr>
          <w:rFonts w:ascii="Bookman Old Style" w:hAnsi="Bookman Old Style"/>
        </w:rPr>
        <w:t xml:space="preserve"> Comuni privi di personale di qualifica dirigenziale</w:t>
      </w:r>
      <w:r>
        <w:rPr>
          <w:rFonts w:ascii="Bookman Old Style" w:hAnsi="Bookman Old Style"/>
        </w:rPr>
        <w:t>,</w:t>
      </w:r>
      <w:r w:rsidRPr="00D75042">
        <w:rPr>
          <w:rFonts w:ascii="Bookman Old Style" w:hAnsi="Bookman Old Style"/>
        </w:rPr>
        <w:t xml:space="preserve"> le funzioni di cui all’art.107, commi 2  e 3, fatta salva l’applicazione dell’art. 97, comma 4, lettera d), possono essere attribuite a seguito di provvedimento motivato del Sindaco ai responsabili degli uffici o dei servizi, indipendentemente dalla loro qualifica funzionale, anche in deroga ad ogni diversa disposizione</w:t>
      </w:r>
      <w:r w:rsidRPr="00D75042">
        <w:rPr>
          <w:rFonts w:ascii="Bookman Old Style" w:hAnsi="Bookman Old Style"/>
          <w:i/>
        </w:rPr>
        <w:t>;</w:t>
      </w:r>
    </w:p>
    <w:p w:rsidR="00ED703A" w:rsidRPr="00D75042" w:rsidRDefault="00ED703A" w:rsidP="00ED703A">
      <w:pPr>
        <w:jc w:val="both"/>
        <w:rPr>
          <w:rFonts w:ascii="Bookman Old Style" w:hAnsi="Bookman Old Style"/>
        </w:rPr>
      </w:pPr>
      <w:r w:rsidRPr="00D75042">
        <w:rPr>
          <w:rFonts w:ascii="Bookman Old Style" w:hAnsi="Bookman Old Style"/>
          <w:b/>
        </w:rPr>
        <w:t>DATO ATTO</w:t>
      </w:r>
      <w:r w:rsidRPr="00D75042">
        <w:rPr>
          <w:rFonts w:ascii="Bookman Old Style" w:hAnsi="Bookman Old Style"/>
        </w:rPr>
        <w:t xml:space="preserve"> che nella dotazione organica del Comune, rideterminata con delib</w:t>
      </w:r>
      <w:r w:rsidR="00C3256B">
        <w:rPr>
          <w:rFonts w:ascii="Bookman Old Style" w:hAnsi="Bookman Old Style"/>
        </w:rPr>
        <w:t xml:space="preserve">erazione di Giunta Comunale n. </w:t>
      </w:r>
      <w:r w:rsidR="00166594">
        <w:rPr>
          <w:rFonts w:ascii="Bookman Old Style" w:hAnsi="Bookman Old Style"/>
        </w:rPr>
        <w:t xml:space="preserve">89 </w:t>
      </w:r>
      <w:r w:rsidR="00C3256B">
        <w:rPr>
          <w:rFonts w:ascii="Bookman Old Style" w:hAnsi="Bookman Old Style"/>
        </w:rPr>
        <w:t>del</w:t>
      </w:r>
      <w:r w:rsidR="000C5A15">
        <w:rPr>
          <w:rFonts w:ascii="Bookman Old Style" w:hAnsi="Bookman Old Style"/>
        </w:rPr>
        <w:t xml:space="preserve"> 16.07.2021</w:t>
      </w:r>
      <w:r w:rsidRPr="00D75042">
        <w:rPr>
          <w:rFonts w:ascii="Bookman Old Style" w:hAnsi="Bookman Old Style"/>
        </w:rPr>
        <w:t>, è previsto un posto vacante ne</w:t>
      </w:r>
      <w:r w:rsidR="00166594">
        <w:rPr>
          <w:rFonts w:ascii="Bookman Old Style" w:hAnsi="Bookman Old Style"/>
        </w:rPr>
        <w:t>ll’Area Urbanistica- Edilizia Privata</w:t>
      </w:r>
      <w:r w:rsidRPr="00D75042">
        <w:rPr>
          <w:rFonts w:ascii="Bookman Old Style" w:hAnsi="Bookman Old Style"/>
        </w:rPr>
        <w:t xml:space="preserve"> –</w:t>
      </w:r>
      <w:proofErr w:type="spellStart"/>
      <w:r w:rsidRPr="00D75042">
        <w:rPr>
          <w:rFonts w:ascii="Bookman Old Style" w:hAnsi="Bookman Old Style"/>
        </w:rPr>
        <w:t>Cat</w:t>
      </w:r>
      <w:proofErr w:type="spellEnd"/>
      <w:r w:rsidRPr="00D75042">
        <w:rPr>
          <w:rFonts w:ascii="Bookman Old Style" w:hAnsi="Bookman Old Style"/>
        </w:rPr>
        <w:t>. D1;</w:t>
      </w:r>
    </w:p>
    <w:p w:rsidR="00ED703A" w:rsidRPr="00D75042" w:rsidRDefault="00ED703A" w:rsidP="00ED703A">
      <w:pPr>
        <w:jc w:val="both"/>
        <w:rPr>
          <w:rFonts w:ascii="Bookman Old Style" w:hAnsi="Bookman Old Style"/>
          <w:b/>
        </w:rPr>
      </w:pPr>
      <w:r w:rsidRPr="00D75042">
        <w:rPr>
          <w:rFonts w:ascii="Bookman Old Style" w:hAnsi="Bookman Old Style"/>
          <w:b/>
        </w:rPr>
        <w:t>RICHIAMATE:</w:t>
      </w:r>
    </w:p>
    <w:p w:rsidR="00ED703A" w:rsidRDefault="00ED703A" w:rsidP="00ED703A">
      <w:pPr>
        <w:jc w:val="both"/>
        <w:rPr>
          <w:rFonts w:ascii="Bookman Old Style" w:hAnsi="Bookman Old Style"/>
        </w:rPr>
      </w:pPr>
      <w:r w:rsidRPr="00D75042">
        <w:rPr>
          <w:rFonts w:ascii="Bookman Old Style" w:hAnsi="Bookman Old Style"/>
        </w:rPr>
        <w:t>-la delibe</w:t>
      </w:r>
      <w:r w:rsidR="00166594">
        <w:rPr>
          <w:rFonts w:ascii="Bookman Old Style" w:hAnsi="Bookman Old Style"/>
        </w:rPr>
        <w:t>razione di Giunta Comunale n.55</w:t>
      </w:r>
      <w:r w:rsidR="00C3256B">
        <w:rPr>
          <w:rFonts w:ascii="Bookman Old Style" w:hAnsi="Bookman Old Style"/>
        </w:rPr>
        <w:t xml:space="preserve"> del </w:t>
      </w:r>
      <w:r w:rsidR="000C5A15">
        <w:rPr>
          <w:rFonts w:ascii="Bookman Old Style" w:hAnsi="Bookman Old Style"/>
        </w:rPr>
        <w:t xml:space="preserve">28.04.2021 </w:t>
      </w:r>
      <w:r w:rsidR="00166594">
        <w:rPr>
          <w:rFonts w:ascii="Bookman Old Style" w:hAnsi="Bookman Old Style"/>
        </w:rPr>
        <w:t xml:space="preserve">e n. 89 del </w:t>
      </w:r>
      <w:r w:rsidR="000C5A15">
        <w:rPr>
          <w:rFonts w:ascii="Bookman Old Style" w:hAnsi="Bookman Old Style"/>
        </w:rPr>
        <w:t>16.07.2021</w:t>
      </w:r>
      <w:r w:rsidRPr="00D75042">
        <w:rPr>
          <w:rFonts w:ascii="Bookman Old Style" w:hAnsi="Bookman Old Style"/>
        </w:rPr>
        <w:t>, avente ad oggetto: “</w:t>
      </w:r>
      <w:r w:rsidRPr="00667E22">
        <w:rPr>
          <w:rFonts w:ascii="Bookman Old Style" w:hAnsi="Bookman Old Style"/>
          <w:i/>
        </w:rPr>
        <w:t>Approvazione Pr</w:t>
      </w:r>
      <w:r w:rsidR="00166594">
        <w:rPr>
          <w:rFonts w:ascii="Bookman Old Style" w:hAnsi="Bookman Old Style"/>
          <w:i/>
        </w:rPr>
        <w:t>ogrammazione del fabbisogno 2021</w:t>
      </w:r>
      <w:r w:rsidRPr="00667E22">
        <w:rPr>
          <w:rFonts w:ascii="Bookman Old Style" w:hAnsi="Bookman Old Style"/>
          <w:i/>
        </w:rPr>
        <w:t>/20</w:t>
      </w:r>
      <w:r w:rsidR="00166594">
        <w:rPr>
          <w:rFonts w:ascii="Bookman Old Style" w:hAnsi="Bookman Old Style"/>
          <w:i/>
        </w:rPr>
        <w:t>23</w:t>
      </w:r>
      <w:r w:rsidRPr="00D75042">
        <w:rPr>
          <w:rFonts w:ascii="Bookman Old Style" w:hAnsi="Bookman Old Style"/>
        </w:rPr>
        <w:t>”;</w:t>
      </w:r>
    </w:p>
    <w:p w:rsidR="00166594" w:rsidRPr="00D75042" w:rsidRDefault="00166594" w:rsidP="00ED703A">
      <w:pPr>
        <w:jc w:val="both"/>
        <w:rPr>
          <w:rFonts w:ascii="Bookman Old Style" w:hAnsi="Bookman Old Style"/>
        </w:rPr>
      </w:pPr>
      <w:r>
        <w:rPr>
          <w:rFonts w:ascii="Bookman Old Style" w:hAnsi="Bookman Old Style"/>
        </w:rPr>
        <w:lastRenderedPageBreak/>
        <w:t>-la deliberazione di Giunta Comunale n.117 del 28.10.2021, avente ad oggetto:</w:t>
      </w:r>
      <w:r w:rsidR="000C5A15">
        <w:rPr>
          <w:rFonts w:ascii="Bookman Old Style" w:hAnsi="Bookman Old Style"/>
        </w:rPr>
        <w:t>”</w:t>
      </w:r>
      <w:r w:rsidR="000C5A15" w:rsidRPr="000C5A15">
        <w:t xml:space="preserve"> </w:t>
      </w:r>
      <w:r w:rsidR="000C5A15" w:rsidRPr="000C5A15">
        <w:rPr>
          <w:rFonts w:ascii="Bookman Old Style" w:hAnsi="Bookman Old Style"/>
          <w:i/>
        </w:rPr>
        <w:t xml:space="preserve">Conferimento incarico a tempo determinato e parziale al 50% intra -dotazione </w:t>
      </w:r>
      <w:proofErr w:type="gramStart"/>
      <w:r w:rsidR="000C5A15" w:rsidRPr="000C5A15">
        <w:rPr>
          <w:rFonts w:ascii="Bookman Old Style" w:hAnsi="Bookman Old Style"/>
          <w:i/>
        </w:rPr>
        <w:t>organica  ex</w:t>
      </w:r>
      <w:proofErr w:type="gramEnd"/>
      <w:r w:rsidR="000C5A15" w:rsidRPr="000C5A15">
        <w:rPr>
          <w:rFonts w:ascii="Bookman Old Style" w:hAnsi="Bookman Old Style"/>
          <w:i/>
        </w:rPr>
        <w:t xml:space="preserve"> art. 110, comma 1, d. </w:t>
      </w:r>
      <w:proofErr w:type="spellStart"/>
      <w:r w:rsidR="000C5A15" w:rsidRPr="000C5A15">
        <w:rPr>
          <w:rFonts w:ascii="Bookman Old Style" w:hAnsi="Bookman Old Style"/>
          <w:i/>
        </w:rPr>
        <w:t>lgs</w:t>
      </w:r>
      <w:proofErr w:type="spellEnd"/>
      <w:r w:rsidR="000C5A15" w:rsidRPr="000C5A15">
        <w:rPr>
          <w:rFonts w:ascii="Bookman Old Style" w:hAnsi="Bookman Old Style"/>
          <w:i/>
        </w:rPr>
        <w:t xml:space="preserve">. n. 267/2000 per la copertura del posto di Responsabile dell'Area Urbanistica- Edilizia Privata, p.p. Istruttore Direttivo Tecnica, </w:t>
      </w:r>
      <w:proofErr w:type="spellStart"/>
      <w:r w:rsidR="000C5A15" w:rsidRPr="000C5A15">
        <w:rPr>
          <w:rFonts w:ascii="Bookman Old Style" w:hAnsi="Bookman Old Style"/>
          <w:i/>
        </w:rPr>
        <w:t>cat</w:t>
      </w:r>
      <w:proofErr w:type="spellEnd"/>
      <w:r w:rsidR="000C5A15" w:rsidRPr="000C5A15">
        <w:rPr>
          <w:rFonts w:ascii="Bookman Old Style" w:hAnsi="Bookman Old Style"/>
          <w:i/>
        </w:rPr>
        <w:t xml:space="preserve"> D, p.e. D1 del Comune di Sant’Egidio del Monte Albino</w:t>
      </w:r>
      <w:r w:rsidR="000C5A15">
        <w:rPr>
          <w:rFonts w:ascii="Bookman Old Style" w:hAnsi="Bookman Old Style"/>
        </w:rPr>
        <w:t>”;</w:t>
      </w:r>
    </w:p>
    <w:p w:rsidR="00ED703A" w:rsidRPr="00D75042" w:rsidRDefault="00C3256B" w:rsidP="00ED703A">
      <w:pPr>
        <w:jc w:val="both"/>
        <w:rPr>
          <w:rFonts w:ascii="Bookman Old Style" w:hAnsi="Bookman Old Style"/>
          <w:b/>
        </w:rPr>
      </w:pPr>
      <w:r>
        <w:rPr>
          <w:rFonts w:ascii="Bookman Old Style" w:hAnsi="Bookman Old Style"/>
        </w:rPr>
        <w:t xml:space="preserve">-la determinazione del Responsabile dell’Area Affari Generali n. </w:t>
      </w:r>
      <w:r w:rsidR="00166594">
        <w:rPr>
          <w:rFonts w:ascii="Bookman Old Style" w:hAnsi="Bookman Old Style"/>
        </w:rPr>
        <w:t xml:space="preserve">215 </w:t>
      </w:r>
      <w:r>
        <w:rPr>
          <w:rFonts w:ascii="Bookman Old Style" w:hAnsi="Bookman Old Style"/>
        </w:rPr>
        <w:t>del</w:t>
      </w:r>
      <w:r w:rsidR="00166594">
        <w:rPr>
          <w:rFonts w:ascii="Bookman Old Style" w:hAnsi="Bookman Old Style"/>
        </w:rPr>
        <w:t xml:space="preserve"> </w:t>
      </w:r>
      <w:proofErr w:type="gramStart"/>
      <w:r w:rsidR="00166594">
        <w:rPr>
          <w:rFonts w:ascii="Bookman Old Style" w:hAnsi="Bookman Old Style"/>
        </w:rPr>
        <w:t>05.11.2021</w:t>
      </w:r>
      <w:r>
        <w:rPr>
          <w:rFonts w:ascii="Bookman Old Style" w:hAnsi="Bookman Old Style"/>
        </w:rPr>
        <w:t xml:space="preserve"> </w:t>
      </w:r>
      <w:r w:rsidR="00010285">
        <w:rPr>
          <w:rFonts w:ascii="Bookman Old Style" w:hAnsi="Bookman Old Style"/>
        </w:rPr>
        <w:t xml:space="preserve"> </w:t>
      </w:r>
      <w:r>
        <w:rPr>
          <w:rFonts w:ascii="Bookman Old Style" w:hAnsi="Bookman Old Style"/>
        </w:rPr>
        <w:t>R.G.</w:t>
      </w:r>
      <w:proofErr w:type="gramEnd"/>
      <w:r w:rsidR="00166594">
        <w:rPr>
          <w:rFonts w:ascii="Bookman Old Style" w:hAnsi="Bookman Old Style"/>
        </w:rPr>
        <w:t xml:space="preserve"> n. 592</w:t>
      </w:r>
      <w:r w:rsidR="00ED703A" w:rsidRPr="00D75042">
        <w:rPr>
          <w:rFonts w:ascii="Bookman Old Style" w:hAnsi="Bookman Old Style"/>
        </w:rPr>
        <w:t>, avente ad oggetto:”</w:t>
      </w:r>
      <w:r w:rsidR="00010285" w:rsidRPr="00010285">
        <w:rPr>
          <w:rFonts w:ascii="Times New Roman" w:eastAsia="Times New Roman" w:hAnsi="Times New Roman" w:cs="Times New Roman"/>
          <w:sz w:val="24"/>
          <w:szCs w:val="24"/>
          <w:lang w:eastAsia="it-IT"/>
        </w:rPr>
        <w:t xml:space="preserve"> </w:t>
      </w:r>
      <w:r w:rsidR="00010285" w:rsidRPr="00010285">
        <w:rPr>
          <w:rFonts w:ascii="Bookman Old Style" w:hAnsi="Bookman Old Style"/>
          <w:i/>
        </w:rPr>
        <w:t>Determina di indizione di selezione pubblica per il conferimento dell'incarico per la copertura di n. 1 posto di responsabile dell</w:t>
      </w:r>
      <w:r w:rsidR="00010285">
        <w:rPr>
          <w:rFonts w:ascii="Bookman Old Style" w:hAnsi="Bookman Old Style"/>
          <w:i/>
        </w:rPr>
        <w:t>’ a</w:t>
      </w:r>
      <w:r w:rsidR="00166594">
        <w:rPr>
          <w:rFonts w:ascii="Bookman Old Style" w:hAnsi="Bookman Old Style"/>
          <w:i/>
        </w:rPr>
        <w:t>rea Urbanistica- Edilizia Privata</w:t>
      </w:r>
      <w:r w:rsidR="00010285" w:rsidRPr="00010285">
        <w:rPr>
          <w:rFonts w:ascii="Bookman Old Style" w:hAnsi="Bookman Old Style"/>
          <w:i/>
        </w:rPr>
        <w:t xml:space="preserve"> </w:t>
      </w:r>
      <w:proofErr w:type="spellStart"/>
      <w:r w:rsidR="00010285" w:rsidRPr="00010285">
        <w:rPr>
          <w:rFonts w:ascii="Bookman Old Style" w:hAnsi="Bookman Old Style"/>
          <w:i/>
        </w:rPr>
        <w:t>cat.d</w:t>
      </w:r>
      <w:proofErr w:type="spellEnd"/>
      <w:r w:rsidR="00010285" w:rsidRPr="00010285">
        <w:rPr>
          <w:rFonts w:ascii="Bookman Old Style" w:hAnsi="Bookman Old Style"/>
          <w:i/>
        </w:rPr>
        <w:t xml:space="preserve"> -con contratto a tempo deter</w:t>
      </w:r>
      <w:r w:rsidR="00166594">
        <w:rPr>
          <w:rFonts w:ascii="Bookman Old Style" w:hAnsi="Bookman Old Style"/>
          <w:i/>
        </w:rPr>
        <w:t>minato e part-time al 50%</w:t>
      </w:r>
      <w:r w:rsidR="00010285">
        <w:rPr>
          <w:rFonts w:ascii="Bookman Old Style" w:hAnsi="Bookman Old Style"/>
          <w:i/>
        </w:rPr>
        <w:t xml:space="preserve"> ai sensi </w:t>
      </w:r>
      <w:proofErr w:type="spellStart"/>
      <w:r w:rsidR="00010285">
        <w:rPr>
          <w:rFonts w:ascii="Bookman Old Style" w:hAnsi="Bookman Old Style"/>
          <w:i/>
        </w:rPr>
        <w:t>dell</w:t>
      </w:r>
      <w:proofErr w:type="spellEnd"/>
      <w:r w:rsidR="00010285">
        <w:rPr>
          <w:rFonts w:ascii="Bookman Old Style" w:hAnsi="Bookman Old Style"/>
          <w:i/>
        </w:rPr>
        <w:t xml:space="preserve"> ‘ </w:t>
      </w:r>
      <w:r w:rsidR="00010285" w:rsidRPr="00010285">
        <w:rPr>
          <w:rFonts w:ascii="Bookman Old Style" w:hAnsi="Bookman Old Style"/>
          <w:i/>
        </w:rPr>
        <w:t>ar</w:t>
      </w:r>
      <w:r w:rsidR="00010285">
        <w:rPr>
          <w:rFonts w:ascii="Bookman Old Style" w:hAnsi="Bookman Old Style"/>
          <w:i/>
        </w:rPr>
        <w:t xml:space="preserve">t. 110 1° comma </w:t>
      </w:r>
      <w:proofErr w:type="spellStart"/>
      <w:r w:rsidR="00010285">
        <w:rPr>
          <w:rFonts w:ascii="Bookman Old Style" w:hAnsi="Bookman Old Style"/>
          <w:i/>
        </w:rPr>
        <w:t>d.lgs</w:t>
      </w:r>
      <w:proofErr w:type="spellEnd"/>
      <w:r w:rsidR="00010285">
        <w:rPr>
          <w:rFonts w:ascii="Bookman Old Style" w:hAnsi="Bookman Old Style"/>
          <w:i/>
        </w:rPr>
        <w:t xml:space="preserve"> 267/2000.A</w:t>
      </w:r>
      <w:r w:rsidR="00010285" w:rsidRPr="00010285">
        <w:rPr>
          <w:rFonts w:ascii="Bookman Old Style" w:hAnsi="Bookman Old Style"/>
          <w:i/>
        </w:rPr>
        <w:t>pprovazione schema avviso pubblico e domanda di partecipazione</w:t>
      </w:r>
      <w:r w:rsidR="00010285" w:rsidRPr="00010285">
        <w:rPr>
          <w:rFonts w:ascii="Bookman Old Style" w:hAnsi="Bookman Old Style"/>
        </w:rPr>
        <w:t>.</w:t>
      </w:r>
      <w:r w:rsidR="00ED703A" w:rsidRPr="00D75042">
        <w:rPr>
          <w:rFonts w:ascii="Bookman Old Style" w:hAnsi="Bookman Old Style"/>
          <w:b/>
        </w:rPr>
        <w:t xml:space="preserve"> ”;</w:t>
      </w:r>
    </w:p>
    <w:p w:rsidR="00ED703A" w:rsidRPr="00D75042" w:rsidRDefault="00ED703A" w:rsidP="00ED703A">
      <w:pPr>
        <w:jc w:val="both"/>
        <w:rPr>
          <w:rFonts w:ascii="Bookman Old Style" w:hAnsi="Bookman Old Style"/>
          <w:b/>
        </w:rPr>
      </w:pPr>
      <w:r w:rsidRPr="00D75042">
        <w:rPr>
          <w:rFonts w:ascii="Bookman Old Style" w:hAnsi="Bookman Old Style"/>
          <w:b/>
        </w:rPr>
        <w:t>VISTI:</w:t>
      </w:r>
    </w:p>
    <w:p w:rsidR="00ED703A" w:rsidRPr="00D75042" w:rsidRDefault="00ED703A" w:rsidP="00ED703A">
      <w:pPr>
        <w:jc w:val="both"/>
        <w:rPr>
          <w:rFonts w:ascii="Bookman Old Style" w:hAnsi="Bookman Old Style"/>
          <w:bCs/>
        </w:rPr>
      </w:pPr>
      <w:r w:rsidRPr="00D75042">
        <w:rPr>
          <w:rFonts w:ascii="Bookman Old Style" w:hAnsi="Bookman Old Style"/>
          <w:b/>
        </w:rPr>
        <w:t xml:space="preserve">- </w:t>
      </w:r>
      <w:r w:rsidRPr="00D75042">
        <w:rPr>
          <w:rFonts w:ascii="Bookman Old Style" w:hAnsi="Bookman Old Style"/>
        </w:rPr>
        <w:t xml:space="preserve">l’avviso pubblico </w:t>
      </w:r>
      <w:proofErr w:type="spellStart"/>
      <w:r w:rsidRPr="00D75042">
        <w:rPr>
          <w:rFonts w:ascii="Bookman Old Style" w:hAnsi="Bookman Old Style"/>
        </w:rPr>
        <w:t>prot</w:t>
      </w:r>
      <w:proofErr w:type="spellEnd"/>
      <w:r w:rsidR="00C3256B">
        <w:rPr>
          <w:rFonts w:ascii="Bookman Old Style" w:hAnsi="Bookman Old Style"/>
        </w:rPr>
        <w:t>. n.</w:t>
      </w:r>
      <w:r w:rsidR="00010285" w:rsidRPr="00010285">
        <w:rPr>
          <w:rFonts w:ascii="Bookman Old Style" w:eastAsiaTheme="minorEastAsia" w:hAnsi="Bookman Old Style" w:cs="Times New Roman"/>
          <w:sz w:val="24"/>
          <w:szCs w:val="24"/>
          <w:lang w:eastAsia="it-IT"/>
        </w:rPr>
        <w:t xml:space="preserve"> </w:t>
      </w:r>
      <w:r w:rsidR="00166594">
        <w:rPr>
          <w:rFonts w:ascii="Bookman Old Style" w:eastAsiaTheme="minorEastAsia" w:hAnsi="Bookman Old Style" w:cs="Times New Roman"/>
          <w:sz w:val="24"/>
          <w:szCs w:val="24"/>
          <w:lang w:eastAsia="it-IT"/>
        </w:rPr>
        <w:t>14869</w:t>
      </w:r>
      <w:r w:rsidR="00166594">
        <w:rPr>
          <w:rFonts w:ascii="Bookman Old Style" w:hAnsi="Bookman Old Style"/>
        </w:rPr>
        <w:t xml:space="preserve"> del 05.11.2021</w:t>
      </w:r>
      <w:r w:rsidRPr="00D75042">
        <w:rPr>
          <w:rFonts w:ascii="Bookman Old Style" w:hAnsi="Bookman Old Style"/>
        </w:rPr>
        <w:t>, pubblicato all’Albo Pretorio e sul sito is</w:t>
      </w:r>
      <w:r w:rsidR="00C3256B">
        <w:rPr>
          <w:rFonts w:ascii="Bookman Old Style" w:hAnsi="Bookman Old Style"/>
        </w:rPr>
        <w:t>tituzionale del Comune di Sant’</w:t>
      </w:r>
      <w:r w:rsidR="00010285">
        <w:rPr>
          <w:rFonts w:ascii="Bookman Old Style" w:hAnsi="Bookman Old Style"/>
        </w:rPr>
        <w:t>Egidio del Monte Albino</w:t>
      </w:r>
      <w:r w:rsidR="00166594">
        <w:rPr>
          <w:rFonts w:ascii="Bookman Old Style" w:hAnsi="Bookman Old Style"/>
        </w:rPr>
        <w:t xml:space="preserve">, nella sezione Amministrazione Trasparente sottosezione Bandi di Concorso dal 05.11.2021 al 20.11.2021   </w:t>
      </w:r>
      <w:r w:rsidRPr="00D75042">
        <w:rPr>
          <w:rFonts w:ascii="Bookman Old Style" w:hAnsi="Bookman Old Style"/>
        </w:rPr>
        <w:t xml:space="preserve"> ed avente ad oggetto:”</w:t>
      </w:r>
      <w:r w:rsidRPr="00D75042">
        <w:rPr>
          <w:rFonts w:ascii="Bookman Old Style" w:hAnsi="Bookman Old Style"/>
          <w:b/>
          <w:bCs/>
        </w:rPr>
        <w:t xml:space="preserve"> </w:t>
      </w:r>
      <w:r w:rsidRPr="00667E22">
        <w:rPr>
          <w:rFonts w:ascii="Bookman Old Style" w:hAnsi="Bookman Old Style"/>
          <w:bCs/>
          <w:i/>
        </w:rPr>
        <w:t xml:space="preserve">Avviso pubblico per il conferimento </w:t>
      </w:r>
      <w:proofErr w:type="gramStart"/>
      <w:r w:rsidRPr="00667E22">
        <w:rPr>
          <w:rFonts w:ascii="Bookman Old Style" w:hAnsi="Bookman Old Style"/>
          <w:bCs/>
          <w:i/>
        </w:rPr>
        <w:t>del</w:t>
      </w:r>
      <w:r w:rsidR="00C3256B">
        <w:rPr>
          <w:rFonts w:ascii="Bookman Old Style" w:hAnsi="Bookman Old Style"/>
          <w:bCs/>
          <w:i/>
        </w:rPr>
        <w:t>l</w:t>
      </w:r>
      <w:r w:rsidR="00166594">
        <w:rPr>
          <w:rFonts w:ascii="Bookman Old Style" w:hAnsi="Bookman Old Style"/>
          <w:bCs/>
          <w:i/>
        </w:rPr>
        <w:t>’ incarico</w:t>
      </w:r>
      <w:proofErr w:type="gramEnd"/>
      <w:r w:rsidR="00166594">
        <w:rPr>
          <w:rFonts w:ascii="Bookman Old Style" w:hAnsi="Bookman Old Style"/>
          <w:bCs/>
          <w:i/>
        </w:rPr>
        <w:t xml:space="preserve"> di responsabile dell’</w:t>
      </w:r>
      <w:r w:rsidR="00C3256B">
        <w:rPr>
          <w:rFonts w:ascii="Bookman Old Style" w:hAnsi="Bookman Old Style"/>
          <w:bCs/>
          <w:i/>
        </w:rPr>
        <w:t>Area</w:t>
      </w:r>
      <w:r w:rsidR="00166594">
        <w:rPr>
          <w:rFonts w:ascii="Bookman Old Style" w:hAnsi="Bookman Old Style"/>
          <w:bCs/>
          <w:i/>
        </w:rPr>
        <w:t xml:space="preserve"> Urbanistica- Edilizia Privata </w:t>
      </w:r>
      <w:r w:rsidRPr="00667E22">
        <w:rPr>
          <w:rFonts w:ascii="Bookman Old Style" w:hAnsi="Bookman Old Style"/>
          <w:bCs/>
          <w:i/>
        </w:rPr>
        <w:t xml:space="preserve"> - </w:t>
      </w:r>
      <w:proofErr w:type="spellStart"/>
      <w:r w:rsidRPr="00667E22">
        <w:rPr>
          <w:rFonts w:ascii="Bookman Old Style" w:hAnsi="Bookman Old Style"/>
          <w:bCs/>
          <w:i/>
        </w:rPr>
        <w:t>cat</w:t>
      </w:r>
      <w:proofErr w:type="spellEnd"/>
      <w:r w:rsidRPr="00667E22">
        <w:rPr>
          <w:rFonts w:ascii="Bookman Old Style" w:hAnsi="Bookman Old Style"/>
          <w:bCs/>
          <w:i/>
        </w:rPr>
        <w:t xml:space="preserve"> d1 - ai sensi dell’art. 110, comma 1, del d. </w:t>
      </w:r>
      <w:proofErr w:type="spellStart"/>
      <w:r w:rsidRPr="00667E22">
        <w:rPr>
          <w:rFonts w:ascii="Bookman Old Style" w:hAnsi="Bookman Old Style"/>
          <w:bCs/>
          <w:i/>
        </w:rPr>
        <w:t>lgs</w:t>
      </w:r>
      <w:proofErr w:type="spellEnd"/>
      <w:r w:rsidRPr="00667E22">
        <w:rPr>
          <w:rFonts w:ascii="Bookman Old Style" w:hAnsi="Bookman Old Style"/>
          <w:bCs/>
          <w:i/>
        </w:rPr>
        <w:t>. n. 267/00</w:t>
      </w:r>
      <w:r w:rsidRPr="00D75042">
        <w:rPr>
          <w:rFonts w:ascii="Bookman Old Style" w:hAnsi="Bookman Old Style"/>
          <w:bCs/>
        </w:rPr>
        <w:t>”</w:t>
      </w:r>
      <w:r w:rsidRPr="00D75042">
        <w:rPr>
          <w:rFonts w:ascii="Bookman Old Style" w:hAnsi="Bookman Old Style"/>
        </w:rPr>
        <w:t>;</w:t>
      </w:r>
    </w:p>
    <w:p w:rsidR="00ED703A" w:rsidRPr="00D75042" w:rsidRDefault="00166594" w:rsidP="00ED703A">
      <w:pPr>
        <w:jc w:val="both"/>
        <w:rPr>
          <w:rFonts w:ascii="Bookman Old Style" w:hAnsi="Bookman Old Style"/>
        </w:rPr>
      </w:pPr>
      <w:r>
        <w:rPr>
          <w:rFonts w:ascii="Bookman Old Style" w:hAnsi="Bookman Old Style"/>
        </w:rPr>
        <w:t>-</w:t>
      </w:r>
      <w:r w:rsidR="00ED703A" w:rsidRPr="00D75042">
        <w:rPr>
          <w:rFonts w:ascii="Bookman Old Style" w:hAnsi="Bookman Old Style"/>
        </w:rPr>
        <w:t>- la determina del Respo</w:t>
      </w:r>
      <w:r w:rsidR="00C3256B">
        <w:rPr>
          <w:rFonts w:ascii="Bookman Old Style" w:hAnsi="Bookman Old Style"/>
        </w:rPr>
        <w:t xml:space="preserve">nsabile dell’Area Affari Generali n. </w:t>
      </w:r>
      <w:r w:rsidR="00D03932">
        <w:rPr>
          <w:rFonts w:ascii="Bookman Old Style" w:hAnsi="Bookman Old Style"/>
        </w:rPr>
        <w:t>230</w:t>
      </w:r>
      <w:r w:rsidR="00C3256B">
        <w:rPr>
          <w:rFonts w:ascii="Bookman Old Style" w:hAnsi="Bookman Old Style"/>
        </w:rPr>
        <w:t xml:space="preserve"> del</w:t>
      </w:r>
      <w:r w:rsidR="00D03932">
        <w:rPr>
          <w:rFonts w:ascii="Bookman Old Style" w:hAnsi="Bookman Old Style"/>
        </w:rPr>
        <w:t xml:space="preserve"> 24-11-</w:t>
      </w:r>
      <w:proofErr w:type="gramStart"/>
      <w:r w:rsidR="00D03932">
        <w:rPr>
          <w:rFonts w:ascii="Bookman Old Style" w:hAnsi="Bookman Old Style"/>
        </w:rPr>
        <w:t>2021</w:t>
      </w:r>
      <w:r w:rsidR="00C3256B">
        <w:rPr>
          <w:rFonts w:ascii="Bookman Old Style" w:hAnsi="Bookman Old Style"/>
        </w:rPr>
        <w:t xml:space="preserve"> </w:t>
      </w:r>
      <w:r w:rsidR="00010285">
        <w:rPr>
          <w:rFonts w:ascii="Bookman Old Style" w:hAnsi="Bookman Old Style"/>
        </w:rPr>
        <w:t xml:space="preserve"> R.G.</w:t>
      </w:r>
      <w:proofErr w:type="gramEnd"/>
      <w:r w:rsidR="00C3256B">
        <w:rPr>
          <w:rFonts w:ascii="Bookman Old Style" w:hAnsi="Bookman Old Style"/>
        </w:rPr>
        <w:t xml:space="preserve"> n.</w:t>
      </w:r>
      <w:r w:rsidR="00D03932">
        <w:rPr>
          <w:rFonts w:ascii="Bookman Old Style" w:hAnsi="Bookman Old Style"/>
        </w:rPr>
        <w:t>641</w:t>
      </w:r>
      <w:r w:rsidR="00ED703A" w:rsidRPr="00D75042">
        <w:rPr>
          <w:rFonts w:ascii="Bookman Old Style" w:hAnsi="Bookman Old Style"/>
        </w:rPr>
        <w:t>,con la quale è stata nominata una Commissione tecnica per la selezione dei candidati idonei a ricoprire l’incarico indicato in oggetto</w:t>
      </w:r>
      <w:r w:rsidR="00010285">
        <w:rPr>
          <w:rFonts w:ascii="Bookman Old Style" w:hAnsi="Bookman Old Style"/>
        </w:rPr>
        <w:t xml:space="preserve"> ed approvato l’elenco dei candidati ammessi</w:t>
      </w:r>
      <w:r w:rsidR="00ED703A" w:rsidRPr="00D75042">
        <w:rPr>
          <w:rFonts w:ascii="Bookman Old Style" w:hAnsi="Bookman Old Style"/>
        </w:rPr>
        <w:t>;</w:t>
      </w:r>
    </w:p>
    <w:p w:rsidR="00ED703A" w:rsidRPr="00D75042" w:rsidRDefault="00C3256B" w:rsidP="00ED703A">
      <w:pPr>
        <w:jc w:val="both"/>
        <w:rPr>
          <w:rFonts w:ascii="Bookman Old Style" w:hAnsi="Bookman Old Style"/>
        </w:rPr>
      </w:pPr>
      <w:r>
        <w:rPr>
          <w:rFonts w:ascii="Bookman Old Style" w:hAnsi="Bookman Old Style"/>
        </w:rPr>
        <w:t xml:space="preserve">-il verbale n. 1 del </w:t>
      </w:r>
      <w:r w:rsidR="000C5A15">
        <w:rPr>
          <w:rFonts w:ascii="Bookman Old Style" w:hAnsi="Bookman Old Style"/>
        </w:rPr>
        <w:t>25.11</w:t>
      </w:r>
      <w:r w:rsidR="00010285">
        <w:rPr>
          <w:rFonts w:ascii="Bookman Old Style" w:hAnsi="Bookman Old Style"/>
        </w:rPr>
        <w:t>.</w:t>
      </w:r>
      <w:r w:rsidR="000C5A15">
        <w:rPr>
          <w:rFonts w:ascii="Bookman Old Style" w:hAnsi="Bookman Old Style"/>
        </w:rPr>
        <w:t>2021</w:t>
      </w:r>
      <w:r w:rsidR="00ED703A" w:rsidRPr="00D75042">
        <w:rPr>
          <w:rFonts w:ascii="Bookman Old Style" w:hAnsi="Bookman Old Style"/>
        </w:rPr>
        <w:t xml:space="preserve"> della Commissione Tecnica, così come</w:t>
      </w:r>
      <w:r>
        <w:rPr>
          <w:rFonts w:ascii="Bookman Old Style" w:hAnsi="Bookman Old Style"/>
        </w:rPr>
        <w:t xml:space="preserve"> nominata con determinazione n.</w:t>
      </w:r>
      <w:r w:rsidR="00D03932">
        <w:rPr>
          <w:rFonts w:ascii="Bookman Old Style" w:hAnsi="Bookman Old Style"/>
        </w:rPr>
        <w:t>230</w:t>
      </w:r>
      <w:r w:rsidR="00915F34">
        <w:rPr>
          <w:rFonts w:ascii="Bookman Old Style" w:hAnsi="Bookman Old Style"/>
        </w:rPr>
        <w:t xml:space="preserve"> del</w:t>
      </w:r>
      <w:r w:rsidR="00D03932">
        <w:rPr>
          <w:rFonts w:ascii="Bookman Old Style" w:hAnsi="Bookman Old Style"/>
        </w:rPr>
        <w:t xml:space="preserve"> 24.11.2021</w:t>
      </w:r>
      <w:r w:rsidR="00ED703A" w:rsidRPr="00D75042">
        <w:rPr>
          <w:rFonts w:ascii="Bookman Old Style" w:hAnsi="Bookman Old Style"/>
        </w:rPr>
        <w:t>, avente ad oggetto</w:t>
      </w:r>
      <w:proofErr w:type="gramStart"/>
      <w:r w:rsidR="00ED703A" w:rsidRPr="00D75042">
        <w:rPr>
          <w:rFonts w:ascii="Bookman Old Style" w:hAnsi="Bookman Old Style"/>
        </w:rPr>
        <w:t>:</w:t>
      </w:r>
      <w:r w:rsidR="00915F34">
        <w:rPr>
          <w:rFonts w:ascii="Bookman Old Style" w:hAnsi="Bookman Old Style"/>
        </w:rPr>
        <w:t xml:space="preserve"> </w:t>
      </w:r>
      <w:r w:rsidR="00ED703A" w:rsidRPr="00D75042">
        <w:rPr>
          <w:rFonts w:ascii="Bookman Old Style" w:hAnsi="Bookman Old Style"/>
        </w:rPr>
        <w:t>”</w:t>
      </w:r>
      <w:r w:rsidR="00ED703A" w:rsidRPr="00667E22">
        <w:rPr>
          <w:rFonts w:ascii="Bookman Old Style" w:hAnsi="Bookman Old Style"/>
          <w:b/>
          <w:i/>
          <w:u w:val="single"/>
          <w:lang w:eastAsia="ar-SA"/>
        </w:rPr>
        <w:t>I</w:t>
      </w:r>
      <w:r w:rsidR="00ED703A" w:rsidRPr="00667E22">
        <w:rPr>
          <w:rFonts w:ascii="Bookman Old Style" w:hAnsi="Bookman Old Style"/>
          <w:i/>
        </w:rPr>
        <w:t>nsediamento</w:t>
      </w:r>
      <w:proofErr w:type="gramEnd"/>
      <w:r w:rsidR="00ED703A" w:rsidRPr="00667E22">
        <w:rPr>
          <w:rFonts w:ascii="Bookman Old Style" w:hAnsi="Bookman Old Style"/>
          <w:i/>
        </w:rPr>
        <w:t xml:space="preserve"> commissione </w:t>
      </w:r>
      <w:r w:rsidR="000C5A15">
        <w:rPr>
          <w:rFonts w:ascii="Bookman Old Style" w:hAnsi="Bookman Old Style"/>
          <w:i/>
        </w:rPr>
        <w:t>– Valutazione Curricula –Fissazione data colloquio</w:t>
      </w:r>
      <w:r w:rsidR="00ED703A" w:rsidRPr="00D75042">
        <w:rPr>
          <w:rFonts w:ascii="Bookman Old Style" w:hAnsi="Bookman Old Style"/>
        </w:rPr>
        <w:t>”;</w:t>
      </w:r>
    </w:p>
    <w:p w:rsidR="00ED703A" w:rsidRDefault="00C3256B" w:rsidP="00ED703A">
      <w:pPr>
        <w:jc w:val="both"/>
        <w:rPr>
          <w:rFonts w:ascii="Bookman Old Style" w:hAnsi="Bookman Old Style"/>
        </w:rPr>
      </w:pPr>
      <w:r>
        <w:rPr>
          <w:rFonts w:ascii="Bookman Old Style" w:hAnsi="Bookman Old Style"/>
        </w:rPr>
        <w:t xml:space="preserve">-il verbale n.2 del   </w:t>
      </w:r>
      <w:r w:rsidR="00915F34">
        <w:rPr>
          <w:rFonts w:ascii="Bookman Old Style" w:hAnsi="Bookman Old Style"/>
        </w:rPr>
        <w:t>01.12</w:t>
      </w:r>
      <w:r w:rsidR="00010285">
        <w:rPr>
          <w:rFonts w:ascii="Bookman Old Style" w:hAnsi="Bookman Old Style"/>
        </w:rPr>
        <w:t>.</w:t>
      </w:r>
      <w:r w:rsidR="00915F34">
        <w:rPr>
          <w:rFonts w:ascii="Bookman Old Style" w:hAnsi="Bookman Old Style"/>
        </w:rPr>
        <w:t>2021</w:t>
      </w:r>
      <w:r w:rsidR="00ED703A" w:rsidRPr="00D75042">
        <w:rPr>
          <w:rFonts w:ascii="Bookman Old Style" w:hAnsi="Bookman Old Style"/>
        </w:rPr>
        <w:t xml:space="preserve"> della Commissione Tecnica della selezione di cui </w:t>
      </w:r>
      <w:proofErr w:type="gramStart"/>
      <w:r w:rsidR="00ED703A" w:rsidRPr="00D75042">
        <w:rPr>
          <w:rFonts w:ascii="Bookman Old Style" w:hAnsi="Bookman Old Style"/>
        </w:rPr>
        <w:t>sopra,avente</w:t>
      </w:r>
      <w:proofErr w:type="gramEnd"/>
      <w:r w:rsidR="00ED703A" w:rsidRPr="00D75042">
        <w:rPr>
          <w:rFonts w:ascii="Bookman Old Style" w:hAnsi="Bookman Old Style"/>
        </w:rPr>
        <w:t xml:space="preserve"> ad oggetto:” </w:t>
      </w:r>
      <w:r w:rsidR="00ED703A" w:rsidRPr="00667E22">
        <w:rPr>
          <w:rFonts w:ascii="Bookman Old Style" w:hAnsi="Bookman Old Style"/>
          <w:i/>
        </w:rPr>
        <w:t>Esito del colloquio</w:t>
      </w:r>
      <w:r w:rsidR="00ED703A" w:rsidRPr="00D75042">
        <w:rPr>
          <w:rFonts w:ascii="Bookman Old Style" w:hAnsi="Bookman Old Style"/>
        </w:rPr>
        <w:t>”</w:t>
      </w:r>
      <w:r w:rsidR="00915F34">
        <w:rPr>
          <w:rFonts w:ascii="Bookman Old Style" w:hAnsi="Bookman Old Style"/>
        </w:rPr>
        <w:t>, dal quale risulta che solo tre</w:t>
      </w:r>
      <w:r w:rsidR="00E64F0A">
        <w:rPr>
          <w:rFonts w:ascii="Bookman Old Style" w:hAnsi="Bookman Old Style"/>
        </w:rPr>
        <w:t xml:space="preserve"> candidati sono risultati idonei </w:t>
      </w:r>
      <w:r w:rsidR="00915F34">
        <w:rPr>
          <w:rFonts w:ascii="Bookman Old Style" w:hAnsi="Bookman Old Style"/>
        </w:rPr>
        <w:t>alla selezione de qua</w:t>
      </w:r>
      <w:r w:rsidR="00ED703A" w:rsidRPr="00D75042">
        <w:rPr>
          <w:rFonts w:ascii="Bookman Old Style" w:hAnsi="Bookman Old Style"/>
        </w:rPr>
        <w:t>;</w:t>
      </w:r>
    </w:p>
    <w:p w:rsidR="007F521E" w:rsidRDefault="007F521E" w:rsidP="00ED703A">
      <w:pPr>
        <w:jc w:val="both"/>
        <w:rPr>
          <w:rFonts w:ascii="Bookman Old Style" w:hAnsi="Bookman Old Style"/>
        </w:rPr>
      </w:pPr>
      <w:r w:rsidRPr="00C72ECF">
        <w:rPr>
          <w:rFonts w:ascii="Bookman Old Style" w:hAnsi="Bookman Old Style"/>
          <w:b/>
        </w:rPr>
        <w:t>DATO ATTO</w:t>
      </w:r>
      <w:r>
        <w:rPr>
          <w:rFonts w:ascii="Bookman Old Style" w:hAnsi="Bookman Old Style"/>
        </w:rPr>
        <w:t xml:space="preserve"> che con proprio decreto sindacale prot.com n. </w:t>
      </w:r>
      <w:r w:rsidR="00C72ECF">
        <w:rPr>
          <w:rFonts w:ascii="Bookman Old Style" w:hAnsi="Bookman Old Style"/>
        </w:rPr>
        <w:t>16725</w:t>
      </w:r>
      <w:r w:rsidR="00C72ECF" w:rsidRPr="00D75042">
        <w:rPr>
          <w:rFonts w:ascii="Bookman Old Style" w:hAnsi="Bookman Old Style"/>
        </w:rPr>
        <w:t xml:space="preserve">     del </w:t>
      </w:r>
      <w:r w:rsidR="00C72ECF">
        <w:rPr>
          <w:rFonts w:ascii="Bookman Old Style" w:hAnsi="Bookman Old Style"/>
        </w:rPr>
        <w:t>07.12.2021</w:t>
      </w:r>
      <w:r>
        <w:rPr>
          <w:rFonts w:ascii="Bookman Old Style" w:hAnsi="Bookman Old Style"/>
        </w:rPr>
        <w:t xml:space="preserve"> tra gli idonei di cui al verbale della Commissione n.2 del 01.12.2021 era stato individuato quale Responsabile dell’Area Urbanistica- Edilizia Privata l’In</w:t>
      </w:r>
      <w:r w:rsidR="00C72ECF">
        <w:rPr>
          <w:rFonts w:ascii="Bookman Old Style" w:hAnsi="Bookman Old Style"/>
        </w:rPr>
        <w:t xml:space="preserve">g. Emilio Campitelli, </w:t>
      </w:r>
      <w:r w:rsidR="00C72ECF">
        <w:rPr>
          <w:rFonts w:ascii="Bookman Old Style" w:hAnsi="Bookman Old Style"/>
        </w:rPr>
        <w:t>nato a Pagani(SA) il 10.01.1975</w:t>
      </w:r>
      <w:r w:rsidR="00C72ECF">
        <w:rPr>
          <w:rFonts w:ascii="Bookman Old Style" w:hAnsi="Bookman Old Style"/>
        </w:rPr>
        <w:t>;</w:t>
      </w:r>
    </w:p>
    <w:p w:rsidR="007F521E" w:rsidRDefault="007F521E" w:rsidP="00ED703A">
      <w:pPr>
        <w:jc w:val="both"/>
        <w:rPr>
          <w:rFonts w:ascii="Bookman Old Style" w:hAnsi="Bookman Old Style"/>
        </w:rPr>
      </w:pPr>
      <w:r w:rsidRPr="00C72ECF">
        <w:rPr>
          <w:rFonts w:ascii="Bookman Old Style" w:hAnsi="Bookman Old Style"/>
          <w:b/>
        </w:rPr>
        <w:t>RILEVATO</w:t>
      </w:r>
      <w:r>
        <w:rPr>
          <w:rFonts w:ascii="Bookman Old Style" w:hAnsi="Bookman Old Style"/>
        </w:rPr>
        <w:t xml:space="preserve"> che in </w:t>
      </w:r>
      <w:proofErr w:type="gramStart"/>
      <w:r>
        <w:rPr>
          <w:rFonts w:ascii="Bookman Old Style" w:hAnsi="Bookman Old Style"/>
        </w:rPr>
        <w:t xml:space="preserve">data </w:t>
      </w:r>
      <w:r w:rsidR="00C72ECF">
        <w:rPr>
          <w:rFonts w:ascii="Bookman Old Style" w:hAnsi="Bookman Old Style"/>
        </w:rPr>
        <w:t xml:space="preserve"> 14.03.2022</w:t>
      </w:r>
      <w:proofErr w:type="gramEnd"/>
      <w:r w:rsidR="00C72ECF">
        <w:rPr>
          <w:rFonts w:ascii="Bookman Old Style" w:hAnsi="Bookman Old Style"/>
        </w:rPr>
        <w:t xml:space="preserve"> </w:t>
      </w:r>
      <w:r>
        <w:rPr>
          <w:rFonts w:ascii="Bookman Old Style" w:hAnsi="Bookman Old Style"/>
        </w:rPr>
        <w:t xml:space="preserve">con nota assunta al </w:t>
      </w:r>
      <w:proofErr w:type="spellStart"/>
      <w:r>
        <w:rPr>
          <w:rFonts w:ascii="Bookman Old Style" w:hAnsi="Bookman Old Style"/>
        </w:rPr>
        <w:t>prot</w:t>
      </w:r>
      <w:proofErr w:type="spellEnd"/>
      <w:r w:rsidR="00A92EDE">
        <w:rPr>
          <w:rFonts w:ascii="Bookman Old Style" w:hAnsi="Bookman Old Style"/>
        </w:rPr>
        <w:t>.</w:t>
      </w:r>
      <w:r>
        <w:rPr>
          <w:rFonts w:ascii="Bookman Old Style" w:hAnsi="Bookman Old Style"/>
        </w:rPr>
        <w:t xml:space="preserve"> </w:t>
      </w:r>
      <w:proofErr w:type="spellStart"/>
      <w:proofErr w:type="gramStart"/>
      <w:r>
        <w:rPr>
          <w:rFonts w:ascii="Bookman Old Style" w:hAnsi="Bookman Old Style"/>
        </w:rPr>
        <w:t>com</w:t>
      </w:r>
      <w:proofErr w:type="spellEnd"/>
      <w:proofErr w:type="gramEnd"/>
      <w:r w:rsidR="00A92EDE">
        <w:rPr>
          <w:rFonts w:ascii="Bookman Old Style" w:hAnsi="Bookman Old Style"/>
        </w:rPr>
        <w:t>.</w:t>
      </w:r>
      <w:r>
        <w:rPr>
          <w:rFonts w:ascii="Bookman Old Style" w:hAnsi="Bookman Old Style"/>
        </w:rPr>
        <w:t xml:space="preserve"> n. </w:t>
      </w:r>
      <w:r w:rsidR="00C72ECF">
        <w:rPr>
          <w:rFonts w:ascii="Bookman Old Style" w:hAnsi="Bookman Old Style"/>
        </w:rPr>
        <w:t xml:space="preserve">4112 </w:t>
      </w:r>
      <w:r>
        <w:rPr>
          <w:rFonts w:ascii="Bookman Old Style" w:hAnsi="Bookman Old Style"/>
        </w:rPr>
        <w:t>del</w:t>
      </w:r>
      <w:r w:rsidR="00C72ECF">
        <w:rPr>
          <w:rFonts w:ascii="Bookman Old Style" w:hAnsi="Bookman Old Style"/>
        </w:rPr>
        <w:t xml:space="preserve"> 14.03.2022</w:t>
      </w:r>
      <w:r>
        <w:rPr>
          <w:rFonts w:ascii="Bookman Old Style" w:hAnsi="Bookman Old Style"/>
        </w:rPr>
        <w:t xml:space="preserve"> il predetto ingegnere ha rassegnato ai sensi dell’</w:t>
      </w:r>
      <w:r w:rsidR="00C72ECF">
        <w:rPr>
          <w:rFonts w:ascii="Bookman Old Style" w:hAnsi="Bookman Old Style"/>
        </w:rPr>
        <w:t xml:space="preserve">art.11, comma 4 del </w:t>
      </w:r>
      <w:r>
        <w:rPr>
          <w:rFonts w:ascii="Bookman Old Style" w:hAnsi="Bookman Old Style"/>
        </w:rPr>
        <w:t xml:space="preserve"> contratto individuale di lavoro </w:t>
      </w:r>
      <w:r w:rsidR="00C72ECF">
        <w:rPr>
          <w:rFonts w:ascii="Bookman Old Style" w:hAnsi="Bookman Old Style"/>
        </w:rPr>
        <w:t xml:space="preserve">sottoscritto con l’Ente </w:t>
      </w:r>
      <w:r>
        <w:rPr>
          <w:rFonts w:ascii="Bookman Old Style" w:hAnsi="Bookman Old Style"/>
        </w:rPr>
        <w:t>le dimissioni volontarie dall’incarico con decorrenza dal 01.04.2022;</w:t>
      </w:r>
    </w:p>
    <w:p w:rsidR="00A92EDE" w:rsidRDefault="007F521E" w:rsidP="00A92EDE">
      <w:pPr>
        <w:jc w:val="both"/>
        <w:rPr>
          <w:rFonts w:ascii="Bookman Old Style" w:hAnsi="Bookman Old Style"/>
        </w:rPr>
      </w:pPr>
      <w:r w:rsidRPr="00C72ECF">
        <w:rPr>
          <w:rFonts w:ascii="Bookman Old Style" w:hAnsi="Bookman Old Style"/>
          <w:b/>
        </w:rPr>
        <w:t>RICHIAMATA</w:t>
      </w:r>
      <w:r>
        <w:rPr>
          <w:rFonts w:ascii="Bookman Old Style" w:hAnsi="Bookman Old Style"/>
        </w:rPr>
        <w:t xml:space="preserve"> la Delibera di Giunta Comunale n. </w:t>
      </w:r>
      <w:r w:rsidR="00C72ECF">
        <w:rPr>
          <w:rFonts w:ascii="Bookman Old Style" w:hAnsi="Bookman Old Style"/>
        </w:rPr>
        <w:t xml:space="preserve">32 </w:t>
      </w:r>
      <w:r>
        <w:rPr>
          <w:rFonts w:ascii="Bookman Old Style" w:hAnsi="Bookman Old Style"/>
        </w:rPr>
        <w:t xml:space="preserve">del </w:t>
      </w:r>
      <w:r w:rsidR="00A92EDE">
        <w:rPr>
          <w:rFonts w:ascii="Bookman Old Style" w:hAnsi="Bookman Old Style"/>
        </w:rPr>
        <w:t>25.03.2022</w:t>
      </w:r>
      <w:r>
        <w:rPr>
          <w:rFonts w:ascii="Bookman Old Style" w:hAnsi="Bookman Old Style"/>
        </w:rPr>
        <w:t>, dichiarata immedi</w:t>
      </w:r>
      <w:r w:rsidR="00A92EDE">
        <w:rPr>
          <w:rFonts w:ascii="Bookman Old Style" w:hAnsi="Bookman Old Style"/>
        </w:rPr>
        <w:t>a</w:t>
      </w:r>
      <w:r>
        <w:rPr>
          <w:rFonts w:ascii="Bookman Old Style" w:hAnsi="Bookman Old Style"/>
        </w:rPr>
        <w:t>tamente es</w:t>
      </w:r>
      <w:r w:rsidR="00A92EDE">
        <w:rPr>
          <w:rFonts w:ascii="Bookman Old Style" w:hAnsi="Bookman Old Style"/>
        </w:rPr>
        <w:t>e</w:t>
      </w:r>
      <w:r>
        <w:rPr>
          <w:rFonts w:ascii="Bookman Old Style" w:hAnsi="Bookman Old Style"/>
        </w:rPr>
        <w:t xml:space="preserve">cutiva, con la quale </w:t>
      </w:r>
      <w:r w:rsidR="00A92EDE">
        <w:rPr>
          <w:rFonts w:ascii="Bookman Old Style" w:hAnsi="Bookman Old Style"/>
        </w:rPr>
        <w:t>si è deliberato di:</w:t>
      </w:r>
    </w:p>
    <w:p w:rsidR="00A92EDE" w:rsidRDefault="00A92EDE" w:rsidP="00A92EDE">
      <w:pPr>
        <w:jc w:val="both"/>
        <w:rPr>
          <w:rFonts w:ascii="Bookman Old Style" w:hAnsi="Bookman Old Style"/>
          <w:i/>
        </w:rPr>
      </w:pPr>
      <w:r>
        <w:rPr>
          <w:rFonts w:ascii="Bookman Old Style" w:hAnsi="Bookman Old Style"/>
        </w:rPr>
        <w:t>1.</w:t>
      </w:r>
      <w:r w:rsidRPr="00A92EDE">
        <w:rPr>
          <w:rFonts w:cs="Arial"/>
          <w:color w:val="000000"/>
          <w:sz w:val="23"/>
          <w:szCs w:val="23"/>
          <w:lang w:eastAsia="it-IT"/>
        </w:rPr>
        <w:t xml:space="preserve"> </w:t>
      </w:r>
      <w:r w:rsidRPr="00A92EDE">
        <w:rPr>
          <w:rFonts w:ascii="Bookman Old Style" w:hAnsi="Bookman Old Style"/>
          <w:i/>
        </w:rPr>
        <w:t xml:space="preserve">In conformità alla </w:t>
      </w:r>
      <w:proofErr w:type="gramStart"/>
      <w:r w:rsidRPr="00A92EDE">
        <w:rPr>
          <w:rFonts w:ascii="Bookman Old Style" w:hAnsi="Bookman Old Style"/>
          <w:i/>
        </w:rPr>
        <w:t xml:space="preserve">comunicazione  </w:t>
      </w:r>
      <w:proofErr w:type="spellStart"/>
      <w:r w:rsidRPr="00A92EDE">
        <w:rPr>
          <w:rFonts w:ascii="Bookman Old Style" w:hAnsi="Bookman Old Style"/>
          <w:i/>
        </w:rPr>
        <w:t>prot</w:t>
      </w:r>
      <w:proofErr w:type="spellEnd"/>
      <w:proofErr w:type="gramEnd"/>
      <w:r w:rsidRPr="00A92EDE">
        <w:rPr>
          <w:rFonts w:ascii="Bookman Old Style" w:hAnsi="Bookman Old Style"/>
          <w:i/>
        </w:rPr>
        <w:t xml:space="preserve">. n. 4112 del </w:t>
      </w:r>
      <w:proofErr w:type="gramStart"/>
      <w:r w:rsidRPr="00A92EDE">
        <w:rPr>
          <w:rFonts w:ascii="Bookman Old Style" w:hAnsi="Bookman Old Style"/>
          <w:i/>
        </w:rPr>
        <w:t>14.03.2022 ,</w:t>
      </w:r>
      <w:proofErr w:type="gramEnd"/>
      <w:r w:rsidRPr="00A92EDE">
        <w:rPr>
          <w:rFonts w:ascii="Bookman Old Style" w:hAnsi="Bookman Old Style"/>
          <w:i/>
        </w:rPr>
        <w:t xml:space="preserve">  di accettare  le dimissioni presentate  dal  dipenden</w:t>
      </w:r>
      <w:r>
        <w:rPr>
          <w:rFonts w:ascii="Bookman Old Style" w:hAnsi="Bookman Old Style"/>
          <w:i/>
        </w:rPr>
        <w:t>te  a tempo determinato  e part-</w:t>
      </w:r>
      <w:r w:rsidRPr="00A92EDE">
        <w:rPr>
          <w:rFonts w:ascii="Bookman Old Style" w:hAnsi="Bookman Old Style"/>
          <w:i/>
        </w:rPr>
        <w:t xml:space="preserve">time al 50% </w:t>
      </w:r>
      <w:r>
        <w:rPr>
          <w:rFonts w:ascii="Bookman Old Style" w:hAnsi="Bookman Old Style"/>
          <w:i/>
        </w:rPr>
        <w:t>, ai sensi  dell’art.110, co. 1</w:t>
      </w:r>
      <w:r w:rsidRPr="00A92EDE">
        <w:rPr>
          <w:rFonts w:ascii="Bookman Old Style" w:hAnsi="Bookman Old Style"/>
          <w:i/>
        </w:rPr>
        <w:t xml:space="preserve"> D.lgs. 267 / </w:t>
      </w:r>
      <w:proofErr w:type="gramStart"/>
      <w:r w:rsidRPr="00A92EDE">
        <w:rPr>
          <w:rFonts w:ascii="Bookman Old Style" w:hAnsi="Bookman Old Style"/>
          <w:i/>
        </w:rPr>
        <w:t>2000 ,</w:t>
      </w:r>
      <w:proofErr w:type="gramEnd"/>
      <w:r w:rsidRPr="00A92EDE">
        <w:rPr>
          <w:rFonts w:ascii="Bookman Old Style" w:hAnsi="Bookman Old Style"/>
          <w:i/>
        </w:rPr>
        <w:t xml:space="preserve"> con  profilo professionale  di Istruttore Direttivo Tecnico-Responsabile dell’Area Urbanistica- Edilizia Privata , </w:t>
      </w:r>
      <w:proofErr w:type="spellStart"/>
      <w:r w:rsidRPr="00A92EDE">
        <w:rPr>
          <w:rFonts w:ascii="Bookman Old Style" w:hAnsi="Bookman Old Style"/>
          <w:i/>
        </w:rPr>
        <w:t>cat</w:t>
      </w:r>
      <w:proofErr w:type="spellEnd"/>
      <w:r w:rsidRPr="00A92EDE">
        <w:rPr>
          <w:rFonts w:ascii="Bookman Old Style" w:hAnsi="Bookman Old Style"/>
          <w:i/>
        </w:rPr>
        <w:t xml:space="preserve">. ‘ D </w:t>
      </w:r>
      <w:proofErr w:type="gramStart"/>
      <w:r w:rsidRPr="00A92EDE">
        <w:rPr>
          <w:rFonts w:ascii="Bookman Old Style" w:hAnsi="Bookman Old Style"/>
          <w:i/>
        </w:rPr>
        <w:t>‘ ,</w:t>
      </w:r>
      <w:proofErr w:type="gramEnd"/>
      <w:r w:rsidRPr="00A92EDE">
        <w:rPr>
          <w:rFonts w:ascii="Bookman Old Style" w:hAnsi="Bookman Old Style"/>
          <w:i/>
        </w:rPr>
        <w:t xml:space="preserve">  posizione economica ‘ D 1 ‘, </w:t>
      </w:r>
      <w:r w:rsidRPr="00A92EDE">
        <w:rPr>
          <w:rFonts w:ascii="Bookman Old Style" w:hAnsi="Bookman Old Style"/>
          <w:i/>
        </w:rPr>
        <w:lastRenderedPageBreak/>
        <w:t>Ing. Emilio Campitelli , con decorrenza   dal  1.04.2022 , ultimo</w:t>
      </w:r>
      <w:r>
        <w:rPr>
          <w:rFonts w:ascii="Bookman Old Style" w:hAnsi="Bookman Old Style"/>
          <w:i/>
        </w:rPr>
        <w:t xml:space="preserve"> giorno di servizio 31.03.2022 :</w:t>
      </w:r>
    </w:p>
    <w:p w:rsidR="00A92EDE" w:rsidRPr="00A92EDE" w:rsidRDefault="00A92EDE" w:rsidP="00A92EDE">
      <w:pPr>
        <w:jc w:val="both"/>
        <w:rPr>
          <w:rFonts w:ascii="Bookman Old Style" w:hAnsi="Bookman Old Style"/>
          <w:i/>
        </w:rPr>
      </w:pPr>
      <w:r w:rsidRPr="00A92EDE">
        <w:rPr>
          <w:rFonts w:ascii="Bookman Old Style" w:hAnsi="Bookman Old Style"/>
          <w:i/>
        </w:rPr>
        <w:t xml:space="preserve"> </w:t>
      </w:r>
      <w:r>
        <w:rPr>
          <w:rFonts w:ascii="Bookman Old Style" w:hAnsi="Bookman Old Style"/>
          <w:i/>
        </w:rPr>
        <w:t>2.</w:t>
      </w:r>
      <w:r w:rsidRPr="00A92EDE">
        <w:rPr>
          <w:rFonts w:ascii="Bookman Old Style" w:hAnsi="Bookman Old Style"/>
          <w:i/>
        </w:rPr>
        <w:t>Di stabilire che la copertura del posto di Responsabile dell’Area Urbanistica- Edilizia Privata del Comune di Sant’Egidio del Monte Albino avverrà avvalendosi dell’elenco degli idonei, della selezione pubblica per il conferimento dell’incarico per la copertura di n. 1 posto di responsabile dell’area Urbanistica- Edilizia Privata –</w:t>
      </w:r>
      <w:proofErr w:type="spellStart"/>
      <w:r w:rsidRPr="00A92EDE">
        <w:rPr>
          <w:rFonts w:ascii="Bookman Old Style" w:hAnsi="Bookman Old Style"/>
          <w:i/>
        </w:rPr>
        <w:t>cat.D</w:t>
      </w:r>
      <w:proofErr w:type="spellEnd"/>
      <w:r w:rsidRPr="00A92EDE">
        <w:rPr>
          <w:rFonts w:ascii="Bookman Old Style" w:hAnsi="Bookman Old Style"/>
          <w:i/>
        </w:rPr>
        <w:t xml:space="preserve"> -con contratto a tempo determinato e part-time al 50% ai sensi dell’ ex art. 110 1° comma </w:t>
      </w:r>
      <w:proofErr w:type="spellStart"/>
      <w:r w:rsidRPr="00A92EDE">
        <w:rPr>
          <w:rFonts w:ascii="Bookman Old Style" w:hAnsi="Bookman Old Style"/>
          <w:i/>
        </w:rPr>
        <w:t>d.lgs</w:t>
      </w:r>
      <w:proofErr w:type="spellEnd"/>
      <w:r w:rsidRPr="00A92EDE">
        <w:rPr>
          <w:rFonts w:ascii="Bookman Old Style" w:hAnsi="Bookman Old Style"/>
          <w:i/>
        </w:rPr>
        <w:t xml:space="preserve"> 267/2000, bandita con avviso pubblico </w:t>
      </w:r>
      <w:proofErr w:type="spellStart"/>
      <w:r w:rsidRPr="00A92EDE">
        <w:rPr>
          <w:rFonts w:ascii="Bookman Old Style" w:hAnsi="Bookman Old Style"/>
          <w:i/>
        </w:rPr>
        <w:t>prot</w:t>
      </w:r>
      <w:proofErr w:type="spellEnd"/>
      <w:r w:rsidRPr="00A92EDE">
        <w:rPr>
          <w:rFonts w:ascii="Bookman Old Style" w:hAnsi="Bookman Old Style"/>
          <w:i/>
        </w:rPr>
        <w:t xml:space="preserve"> n. 14869 del 05.11.2021 ;</w:t>
      </w:r>
    </w:p>
    <w:p w:rsidR="00ED703A" w:rsidRPr="00D75042" w:rsidRDefault="00ED703A" w:rsidP="00ED703A">
      <w:pPr>
        <w:jc w:val="both"/>
        <w:rPr>
          <w:rFonts w:ascii="Bookman Old Style" w:hAnsi="Bookman Old Style"/>
        </w:rPr>
      </w:pPr>
      <w:r w:rsidRPr="00D75042">
        <w:rPr>
          <w:rFonts w:ascii="Bookman Old Style" w:hAnsi="Bookman Old Style"/>
          <w:b/>
        </w:rPr>
        <w:t>RILEVATO</w:t>
      </w:r>
      <w:r w:rsidRPr="00D75042">
        <w:rPr>
          <w:rFonts w:ascii="Bookman Old Style" w:hAnsi="Bookman Old Style"/>
        </w:rPr>
        <w:t xml:space="preserve"> ch</w:t>
      </w:r>
      <w:r w:rsidR="007F521E">
        <w:rPr>
          <w:rFonts w:ascii="Bookman Old Style" w:hAnsi="Bookman Old Style"/>
        </w:rPr>
        <w:t>e, tra gli altri due</w:t>
      </w:r>
      <w:r w:rsidRPr="00D75042">
        <w:rPr>
          <w:rFonts w:ascii="Bookman Old Style" w:hAnsi="Bookman Old Style"/>
        </w:rPr>
        <w:t xml:space="preserve"> candidati </w:t>
      </w:r>
      <w:r w:rsidR="00A92EDE">
        <w:rPr>
          <w:rFonts w:ascii="Bookman Old Style" w:hAnsi="Bookman Old Style"/>
        </w:rPr>
        <w:t xml:space="preserve">dichiarati idonei </w:t>
      </w:r>
      <w:r>
        <w:rPr>
          <w:rFonts w:ascii="Bookman Old Style" w:hAnsi="Bookman Old Style"/>
        </w:rPr>
        <w:t>dalla Commissione tecnica</w:t>
      </w:r>
      <w:r w:rsidRPr="00D75042">
        <w:rPr>
          <w:rFonts w:ascii="Bookman Old Style" w:hAnsi="Bookman Old Style"/>
        </w:rPr>
        <w:t>, aventi i requisiti necessari per espletare le attività oggetto dell’incar</w:t>
      </w:r>
      <w:r w:rsidR="007F521E">
        <w:rPr>
          <w:rFonts w:ascii="Bookman Old Style" w:hAnsi="Bookman Old Style"/>
        </w:rPr>
        <w:t>ico, l’arch. Giuseppe Caputo</w:t>
      </w:r>
      <w:r w:rsidRPr="00D75042">
        <w:rPr>
          <w:rFonts w:ascii="Bookman Old Style" w:hAnsi="Bookman Old Style"/>
        </w:rPr>
        <w:t xml:space="preserve"> è il soggetto che possiede le caratteristiche </w:t>
      </w:r>
      <w:r w:rsidR="009436D5">
        <w:rPr>
          <w:rFonts w:ascii="Bookman Old Style" w:hAnsi="Bookman Old Style"/>
        </w:rPr>
        <w:t xml:space="preserve">più </w:t>
      </w:r>
      <w:r w:rsidRPr="00D75042">
        <w:rPr>
          <w:rFonts w:ascii="Bookman Old Style" w:hAnsi="Bookman Old Style"/>
        </w:rPr>
        <w:t>adeguate all’incarico di che trattandosi</w:t>
      </w:r>
      <w:r w:rsidR="00C3256B">
        <w:rPr>
          <w:rFonts w:ascii="Bookman Old Style" w:hAnsi="Bookman Old Style"/>
        </w:rPr>
        <w:t>,</w:t>
      </w:r>
      <w:r w:rsidR="007F521E">
        <w:rPr>
          <w:rFonts w:ascii="Bookman Old Style" w:hAnsi="Bookman Old Style"/>
        </w:rPr>
        <w:t xml:space="preserve"> in quanto ha già rivestito l’incarico di Responsabile dell’Area Urbanistica- Edilizia Privata presso il Comune di Sant’Egidio del Monte Albino dal mese di dicembre 201</w:t>
      </w:r>
      <w:r w:rsidR="00A92EDE">
        <w:rPr>
          <w:rFonts w:ascii="Bookman Old Style" w:hAnsi="Bookman Old Style"/>
        </w:rPr>
        <w:t>8 fino al mese di settembre 2021</w:t>
      </w:r>
      <w:r w:rsidR="007F521E">
        <w:rPr>
          <w:rFonts w:ascii="Bookman Old Style" w:hAnsi="Bookman Old Style"/>
        </w:rPr>
        <w:t xml:space="preserve">, quindi già ha conoscenza e padronanza di diversi procedimenti amministrativi avviati e non ancora conclusi, oltre </w:t>
      </w:r>
      <w:r w:rsidR="00A92EDE">
        <w:rPr>
          <w:rFonts w:ascii="Bookman Old Style" w:hAnsi="Bookman Old Style"/>
        </w:rPr>
        <w:t>che dei Regolamenti comunali e degli</w:t>
      </w:r>
      <w:r w:rsidR="007F521E">
        <w:rPr>
          <w:rFonts w:ascii="Bookman Old Style" w:hAnsi="Bookman Old Style"/>
        </w:rPr>
        <w:t xml:space="preserve"> strumenti urbanistici comunali</w:t>
      </w:r>
      <w:r w:rsidR="00A92EDE">
        <w:rPr>
          <w:rFonts w:ascii="Bookman Old Style" w:hAnsi="Bookman Old Style"/>
        </w:rPr>
        <w:t>;</w:t>
      </w:r>
      <w:r w:rsidR="009436D5">
        <w:rPr>
          <w:rFonts w:ascii="Bookman Old Style" w:hAnsi="Bookman Old Style"/>
        </w:rPr>
        <w:t xml:space="preserve"> inoltre</w:t>
      </w:r>
      <w:r w:rsidR="00A92EDE">
        <w:rPr>
          <w:rFonts w:ascii="Bookman Old Style" w:hAnsi="Bookman Old Style"/>
        </w:rPr>
        <w:t>,</w:t>
      </w:r>
      <w:r w:rsidR="009436D5">
        <w:rPr>
          <w:rFonts w:ascii="Bookman Old Style" w:hAnsi="Bookman Old Style"/>
        </w:rPr>
        <w:t xml:space="preserve"> essendo resident</w:t>
      </w:r>
      <w:r w:rsidR="00C72ECF">
        <w:rPr>
          <w:rFonts w:ascii="Bookman Old Style" w:hAnsi="Bookman Old Style"/>
        </w:rPr>
        <w:t>e nel limitrofo comune di Angri</w:t>
      </w:r>
      <w:r w:rsidR="007A2BC2">
        <w:rPr>
          <w:rFonts w:ascii="Bookman Old Style" w:hAnsi="Bookman Old Style"/>
        </w:rPr>
        <w:t>, ha una maggiore conoscenza del territorio d</w:t>
      </w:r>
      <w:r w:rsidR="00A92EDE">
        <w:rPr>
          <w:rFonts w:ascii="Bookman Old Style" w:hAnsi="Bookman Old Style"/>
        </w:rPr>
        <w:t>i Sant’Egidio del Monte Albino,</w:t>
      </w:r>
      <w:r w:rsidR="00C72ECF">
        <w:rPr>
          <w:rFonts w:ascii="Bookman Old Style" w:hAnsi="Bookman Old Style"/>
        </w:rPr>
        <w:t xml:space="preserve"> </w:t>
      </w:r>
      <w:proofErr w:type="spellStart"/>
      <w:r w:rsidR="007A2BC2">
        <w:rPr>
          <w:rFonts w:ascii="Bookman Old Style" w:hAnsi="Bookman Old Style"/>
        </w:rPr>
        <w:t>nonchè</w:t>
      </w:r>
      <w:proofErr w:type="spellEnd"/>
      <w:r w:rsidR="007A2BC2">
        <w:rPr>
          <w:rFonts w:ascii="Bookman Old Style" w:hAnsi="Bookman Old Style"/>
        </w:rPr>
        <w:t xml:space="preserve"> la possibilità di garantire la sua presenza in Ufficio in pochi minuti in casi di urgenza</w:t>
      </w:r>
      <w:r w:rsidRPr="00D75042">
        <w:rPr>
          <w:rFonts w:ascii="Bookman Old Style" w:hAnsi="Bookman Old Style"/>
        </w:rPr>
        <w:t>;</w:t>
      </w:r>
    </w:p>
    <w:p w:rsidR="00ED703A" w:rsidRPr="00D75042" w:rsidRDefault="00ED703A" w:rsidP="00ED703A">
      <w:pPr>
        <w:jc w:val="both"/>
        <w:rPr>
          <w:rFonts w:ascii="Bookman Old Style" w:hAnsi="Bookman Old Style"/>
          <w:b/>
        </w:rPr>
      </w:pPr>
      <w:r w:rsidRPr="00D75042">
        <w:rPr>
          <w:rFonts w:ascii="Bookman Old Style" w:hAnsi="Bookman Old Style"/>
          <w:b/>
        </w:rPr>
        <w:t>VISTI:</w:t>
      </w:r>
    </w:p>
    <w:p w:rsidR="00ED703A" w:rsidRPr="00D75042" w:rsidRDefault="00ED703A" w:rsidP="00ED703A">
      <w:pPr>
        <w:jc w:val="both"/>
        <w:rPr>
          <w:rFonts w:ascii="Bookman Old Style" w:hAnsi="Bookman Old Style"/>
          <w:i/>
        </w:rPr>
      </w:pPr>
      <w:r w:rsidRPr="00D75042">
        <w:rPr>
          <w:rFonts w:ascii="Bookman Old Style" w:hAnsi="Bookman Old Style"/>
        </w:rPr>
        <w:t xml:space="preserve">-L’art.110, comma 1, prima parte del </w:t>
      </w:r>
      <w:proofErr w:type="spellStart"/>
      <w:r w:rsidRPr="00D75042">
        <w:rPr>
          <w:rFonts w:ascii="Bookman Old Style" w:hAnsi="Bookman Old Style"/>
        </w:rPr>
        <w:t>D.Lgs</w:t>
      </w:r>
      <w:proofErr w:type="spellEnd"/>
      <w:r w:rsidRPr="00D75042">
        <w:rPr>
          <w:rFonts w:ascii="Bookman Old Style" w:hAnsi="Bookman Old Style"/>
        </w:rPr>
        <w:t xml:space="preserve"> n.267 del 2000, il quale stabilisce che</w:t>
      </w:r>
      <w:proofErr w:type="gramStart"/>
      <w:r w:rsidRPr="00D75042">
        <w:rPr>
          <w:rFonts w:ascii="Bookman Old Style" w:hAnsi="Bookman Old Style"/>
        </w:rPr>
        <w:t>:”</w:t>
      </w:r>
      <w:r w:rsidRPr="00D75042">
        <w:rPr>
          <w:rFonts w:ascii="Bookman Old Style" w:hAnsi="Bookman Old Style" w:cs="Tahoma"/>
          <w:color w:val="000000"/>
        </w:rPr>
        <w:t xml:space="preserve"> </w:t>
      </w:r>
      <w:r w:rsidRPr="00D75042">
        <w:rPr>
          <w:rFonts w:ascii="Bookman Old Style" w:hAnsi="Bookman Old Style"/>
        </w:rPr>
        <w:t> </w:t>
      </w:r>
      <w:r w:rsidRPr="00D75042">
        <w:rPr>
          <w:rFonts w:ascii="Bookman Old Style" w:hAnsi="Bookman Old Style"/>
          <w:i/>
        </w:rPr>
        <w:t>Lo</w:t>
      </w:r>
      <w:proofErr w:type="gramEnd"/>
      <w:r w:rsidRPr="00D75042">
        <w:rPr>
          <w:rFonts w:ascii="Bookman Old Style" w:hAnsi="Bookman Old Style"/>
          <w:i/>
        </w:rPr>
        <w:t xml:space="preserve"> statuto può prevedere che la copertura dei posti di responsabili dei servizi o degli uffici, di qualifiche dirigenziali o di alta specializzazione, possa avvenire mediante contratto a tempo determinato”;</w:t>
      </w:r>
    </w:p>
    <w:p w:rsidR="00ED703A" w:rsidRPr="00D75042" w:rsidRDefault="00ED703A" w:rsidP="00ED703A">
      <w:pPr>
        <w:jc w:val="both"/>
        <w:rPr>
          <w:rFonts w:ascii="Bookman Old Style" w:hAnsi="Bookman Old Style"/>
        </w:rPr>
      </w:pPr>
      <w:r w:rsidRPr="00D75042">
        <w:rPr>
          <w:rFonts w:ascii="Bookman Old Style" w:hAnsi="Bookman Old Style"/>
          <w:i/>
        </w:rPr>
        <w:t>-</w:t>
      </w:r>
      <w:r w:rsidR="00C3256B">
        <w:rPr>
          <w:rFonts w:ascii="Bookman Old Style" w:hAnsi="Bookman Old Style"/>
        </w:rPr>
        <w:t>l’art.</w:t>
      </w:r>
      <w:proofErr w:type="gramStart"/>
      <w:r w:rsidR="00E005AF">
        <w:rPr>
          <w:rFonts w:ascii="Bookman Old Style" w:hAnsi="Bookman Old Style"/>
        </w:rPr>
        <w:t xml:space="preserve">46 </w:t>
      </w:r>
      <w:r w:rsidRPr="00D75042">
        <w:rPr>
          <w:rFonts w:ascii="Bookman Old Style" w:hAnsi="Bookman Old Style"/>
        </w:rPr>
        <w:t xml:space="preserve"> dello</w:t>
      </w:r>
      <w:proofErr w:type="gramEnd"/>
      <w:r w:rsidRPr="00D75042">
        <w:rPr>
          <w:rFonts w:ascii="Bookman Old Style" w:hAnsi="Bookman Old Style"/>
        </w:rPr>
        <w:t xml:space="preserve"> Statuto Comuna</w:t>
      </w:r>
      <w:r w:rsidR="00E005AF">
        <w:rPr>
          <w:rFonts w:ascii="Bookman Old Style" w:hAnsi="Bookman Old Style"/>
        </w:rPr>
        <w:t>le</w:t>
      </w:r>
      <w:r w:rsidRPr="00D75042">
        <w:rPr>
          <w:rFonts w:ascii="Bookman Old Style" w:hAnsi="Bookman Old Style"/>
        </w:rPr>
        <w:t xml:space="preserve">  :”1.</w:t>
      </w:r>
      <w:r w:rsidR="00E005AF">
        <w:rPr>
          <w:rFonts w:ascii="Bookman Old Style" w:hAnsi="Bookman Old Style"/>
          <w:i/>
        </w:rPr>
        <w:t>Il Regolamento prevede la possibilità di ricorrere a collaborazioni esterne al alto contenuto di professionalità per obiettivi determinati e con convenzione a termine</w:t>
      </w:r>
      <w:r w:rsidRPr="00D75042">
        <w:rPr>
          <w:rFonts w:ascii="Bookman Old Style" w:hAnsi="Bookman Old Style"/>
          <w:i/>
        </w:rPr>
        <w:t>”,</w:t>
      </w:r>
    </w:p>
    <w:p w:rsidR="00ED703A" w:rsidRPr="00E005AF" w:rsidRDefault="00DA220B" w:rsidP="00ED703A">
      <w:pPr>
        <w:jc w:val="both"/>
        <w:rPr>
          <w:rFonts w:ascii="Bookman Old Style" w:hAnsi="Bookman Old Style"/>
          <w:i/>
        </w:rPr>
      </w:pPr>
      <w:r>
        <w:rPr>
          <w:rFonts w:ascii="Bookman Old Style" w:hAnsi="Bookman Old Style"/>
        </w:rPr>
        <w:t>-l’art.15</w:t>
      </w:r>
      <w:r w:rsidR="00ED703A" w:rsidRPr="00D75042">
        <w:rPr>
          <w:rFonts w:ascii="Bookman Old Style" w:hAnsi="Bookman Old Style"/>
        </w:rPr>
        <w:t xml:space="preserve"> del Regolamento sull’Ordinamento degli Uffici e </w:t>
      </w:r>
      <w:proofErr w:type="gramStart"/>
      <w:r w:rsidR="00ED703A" w:rsidRPr="00D75042">
        <w:rPr>
          <w:rFonts w:ascii="Bookman Old Style" w:hAnsi="Bookman Old Style"/>
        </w:rPr>
        <w:t>Servizi ,</w:t>
      </w:r>
      <w:proofErr w:type="gramEnd"/>
      <w:r w:rsidR="00ED703A" w:rsidRPr="00D75042">
        <w:rPr>
          <w:rFonts w:ascii="Bookman Old Style" w:hAnsi="Bookman Old Style"/>
        </w:rPr>
        <w:t xml:space="preserve"> approvato con delibe</w:t>
      </w:r>
      <w:r>
        <w:rPr>
          <w:rFonts w:ascii="Bookman Old Style" w:hAnsi="Bookman Old Style"/>
        </w:rPr>
        <w:t>razione di Giunta Comunale n.164 del 29.12.2011</w:t>
      </w:r>
      <w:r w:rsidR="00ED703A" w:rsidRPr="00D75042">
        <w:rPr>
          <w:rFonts w:ascii="Bookman Old Style" w:hAnsi="Bookman Old Style"/>
        </w:rPr>
        <w:t>, rubricato”</w:t>
      </w:r>
      <w:r w:rsidR="00ED703A" w:rsidRPr="00D75042">
        <w:rPr>
          <w:rFonts w:ascii="Bookman Old Style" w:hAnsi="Bookman Old Style"/>
          <w:b/>
          <w:iCs/>
        </w:rPr>
        <w:t xml:space="preserve"> </w:t>
      </w:r>
      <w:r w:rsidR="00B91155">
        <w:rPr>
          <w:rFonts w:ascii="Bookman Old Style" w:hAnsi="Bookman Old Style"/>
          <w:i/>
          <w:iCs/>
        </w:rPr>
        <w:t>Copertur</w:t>
      </w:r>
      <w:r w:rsidRPr="00E005AF">
        <w:rPr>
          <w:rFonts w:ascii="Bookman Old Style" w:hAnsi="Bookman Old Style"/>
          <w:i/>
          <w:iCs/>
        </w:rPr>
        <w:t>a rotazionale di posizioni organizzativa e di levata specializzazione con rapporto di lavoro a tempo determinato</w:t>
      </w:r>
      <w:r w:rsidR="00E005AF" w:rsidRPr="00E005AF">
        <w:rPr>
          <w:rFonts w:ascii="Bookman Old Style" w:hAnsi="Bookman Old Style"/>
          <w:i/>
          <w:iCs/>
        </w:rPr>
        <w:t>”</w:t>
      </w:r>
      <w:r w:rsidR="00E005AF">
        <w:rPr>
          <w:rFonts w:ascii="Bookman Old Style" w:hAnsi="Bookman Old Style"/>
          <w:i/>
          <w:iCs/>
        </w:rPr>
        <w:t>;</w:t>
      </w:r>
    </w:p>
    <w:p w:rsidR="00DA220B" w:rsidRPr="00DA220B" w:rsidRDefault="00DA220B" w:rsidP="00DA220B">
      <w:pPr>
        <w:jc w:val="both"/>
        <w:rPr>
          <w:rFonts w:ascii="Bookman Old Style" w:hAnsi="Bookman Old Style"/>
          <w:i/>
        </w:rPr>
      </w:pPr>
      <w:r>
        <w:rPr>
          <w:rFonts w:ascii="Bookman Old Style" w:hAnsi="Bookman Old Style"/>
          <w:i/>
        </w:rPr>
        <w:t>-</w:t>
      </w:r>
      <w:r w:rsidRPr="00E005AF">
        <w:rPr>
          <w:rFonts w:ascii="Bookman Old Style" w:hAnsi="Bookman Old Style"/>
        </w:rPr>
        <w:t>l’art.37 bis</w:t>
      </w:r>
      <w:r w:rsidRPr="00E005AF">
        <w:rPr>
          <w:rFonts w:ascii="Bookman Old Style" w:eastAsia="Times New Roman" w:hAnsi="Bookman Old Style"/>
          <w:lang w:eastAsia="it-IT"/>
        </w:rPr>
        <w:t xml:space="preserve"> </w:t>
      </w:r>
      <w:r w:rsidRPr="00E005AF">
        <w:rPr>
          <w:rFonts w:ascii="Bookman Old Style" w:hAnsi="Bookman Old Style"/>
        </w:rPr>
        <w:t>del vigente Regolamento comunale recante norme di accesso all</w:t>
      </w:r>
      <w:r w:rsidR="00E005AF">
        <w:rPr>
          <w:rFonts w:ascii="Bookman Old Style" w:hAnsi="Bookman Old Style"/>
        </w:rPr>
        <w:t>'impiego e modalità concorsuali</w:t>
      </w:r>
      <w:r w:rsidRPr="00E005AF">
        <w:rPr>
          <w:rFonts w:ascii="Bookman Old Style" w:hAnsi="Bookman Old Style"/>
        </w:rPr>
        <w:t xml:space="preserve">, </w:t>
      </w:r>
      <w:proofErr w:type="gramStart"/>
      <w:r w:rsidRPr="00E005AF">
        <w:rPr>
          <w:rFonts w:ascii="Bookman Old Style" w:hAnsi="Bookman Old Style"/>
        </w:rPr>
        <w:t>rubricato</w:t>
      </w:r>
      <w:r w:rsidRPr="00DA220B">
        <w:rPr>
          <w:rFonts w:ascii="Bookman Old Style" w:hAnsi="Bookman Old Style"/>
          <w:i/>
        </w:rPr>
        <w:t xml:space="preserve"> :</w:t>
      </w:r>
      <w:proofErr w:type="gramEnd"/>
      <w:r w:rsidRPr="00DA220B">
        <w:rPr>
          <w:rFonts w:ascii="Bookman Old Style" w:hAnsi="Bookman Old Style"/>
          <w:i/>
        </w:rPr>
        <w:t>”</w:t>
      </w:r>
      <w:r w:rsidRPr="00DA220B">
        <w:rPr>
          <w:rFonts w:ascii="Bookman Old Style" w:hAnsi="Bookman Old Style"/>
          <w:b/>
          <w:i/>
        </w:rPr>
        <w:t xml:space="preserve"> </w:t>
      </w:r>
      <w:r w:rsidRPr="00E005AF">
        <w:rPr>
          <w:rFonts w:ascii="Bookman Old Style" w:hAnsi="Bookman Old Style"/>
        </w:rPr>
        <w:t>Procedura di selezione pubblica ai sensi dell’art.110, comma 1 del T.U.E.L.</w:t>
      </w:r>
      <w:r w:rsidRPr="00DA220B">
        <w:rPr>
          <w:rFonts w:ascii="Bookman Old Style" w:hAnsi="Bookman Old Style"/>
          <w:b/>
          <w:i/>
        </w:rPr>
        <w:t xml:space="preserve">”: </w:t>
      </w:r>
      <w:r>
        <w:rPr>
          <w:rFonts w:ascii="Bookman Old Style" w:hAnsi="Bookman Old Style"/>
          <w:b/>
          <w:i/>
        </w:rPr>
        <w:t>“</w:t>
      </w:r>
      <w:r w:rsidRPr="00DA220B">
        <w:rPr>
          <w:rFonts w:ascii="Bookman Old Style" w:hAnsi="Bookman Old Style"/>
          <w:i/>
        </w:rPr>
        <w:t xml:space="preserve">Il reclutamento di personale per la copertura dei posti di responsabili degli Uffici e Servizi, ai sensi dell’art. 110, comma 1, del </w:t>
      </w:r>
      <w:proofErr w:type="spellStart"/>
      <w:r w:rsidRPr="00DA220B">
        <w:rPr>
          <w:rFonts w:ascii="Bookman Old Style" w:hAnsi="Bookman Old Style"/>
          <w:i/>
        </w:rPr>
        <w:t>D.Lgs.</w:t>
      </w:r>
      <w:proofErr w:type="spellEnd"/>
      <w:r w:rsidRPr="00DA220B">
        <w:rPr>
          <w:rFonts w:ascii="Bookman Old Style" w:hAnsi="Bookman Old Style"/>
          <w:i/>
        </w:rPr>
        <w:t xml:space="preserve"> 267/2000, presuppone, fermi restando i requisiti richiesti per la qualifica da ricoprire, il possesso di comprovata esperienza pluriennale e di specifica professionalità nelle materie oggetto dell’incarico di riferimento, ivi compresi il conseguimento dell’abilitazione professionale e l’iscrizione in Albi professionali ove esistenti.</w:t>
      </w:r>
    </w:p>
    <w:p w:rsidR="00DA220B" w:rsidRPr="00DA220B" w:rsidRDefault="00DA220B" w:rsidP="00DA220B">
      <w:pPr>
        <w:jc w:val="both"/>
        <w:rPr>
          <w:rFonts w:ascii="Bookman Old Style" w:hAnsi="Bookman Old Style"/>
          <w:i/>
        </w:rPr>
      </w:pPr>
      <w:r w:rsidRPr="00DA220B">
        <w:rPr>
          <w:rFonts w:ascii="Bookman Old Style" w:hAnsi="Bookman Old Style"/>
          <w:i/>
        </w:rPr>
        <w:t xml:space="preserve">La pubblicazione dell’avviso di selezione </w:t>
      </w:r>
      <w:proofErr w:type="gramStart"/>
      <w:r w:rsidRPr="00DA220B">
        <w:rPr>
          <w:rFonts w:ascii="Bookman Old Style" w:hAnsi="Bookman Old Style"/>
          <w:i/>
        </w:rPr>
        <w:t>avviene  sul</w:t>
      </w:r>
      <w:proofErr w:type="gramEnd"/>
      <w:r w:rsidRPr="00DA220B">
        <w:rPr>
          <w:rFonts w:ascii="Bookman Old Style" w:hAnsi="Bookman Old Style"/>
          <w:i/>
        </w:rPr>
        <w:t xml:space="preserve"> sito web istituzionale ed all’albo pretorio dell’ente per una durata di almeno quindici giorni. Le domande devono essere </w:t>
      </w:r>
      <w:r w:rsidRPr="00DA220B">
        <w:rPr>
          <w:rFonts w:ascii="Bookman Old Style" w:hAnsi="Bookman Old Style"/>
          <w:i/>
        </w:rPr>
        <w:lastRenderedPageBreak/>
        <w:t xml:space="preserve">presentate direttamente o a mezzo posta, ma, comunque, devono pervenire al protocollo dell’ente entro e non oltre il termine all’uopo fissato. </w:t>
      </w:r>
    </w:p>
    <w:p w:rsidR="00DA220B" w:rsidRPr="00DA220B" w:rsidRDefault="00DA220B" w:rsidP="00DA220B">
      <w:pPr>
        <w:jc w:val="both"/>
        <w:rPr>
          <w:rFonts w:ascii="Bookman Old Style" w:hAnsi="Bookman Old Style"/>
          <w:i/>
        </w:rPr>
      </w:pPr>
      <w:r w:rsidRPr="00DA220B">
        <w:rPr>
          <w:rFonts w:ascii="Bookman Old Style" w:hAnsi="Bookman Old Style"/>
          <w:i/>
        </w:rPr>
        <w:t>La scelta del candidato idoneo si effettua mediante valutazione dei curricula e colloquio da parte di una commissione tecnica specificatamente nominata dal Segretario Generale.</w:t>
      </w:r>
    </w:p>
    <w:p w:rsidR="00DA220B" w:rsidRPr="00DA220B" w:rsidRDefault="00DA220B" w:rsidP="00DA220B">
      <w:pPr>
        <w:jc w:val="both"/>
        <w:rPr>
          <w:rFonts w:ascii="Bookman Old Style" w:hAnsi="Bookman Old Style"/>
          <w:i/>
        </w:rPr>
      </w:pPr>
      <w:r w:rsidRPr="00DA220B">
        <w:rPr>
          <w:rFonts w:ascii="Bookman Old Style" w:hAnsi="Bookman Old Style"/>
          <w:i/>
        </w:rPr>
        <w:t xml:space="preserve">In particolare, la selezione consiste nell’esame dei curricula presentati e nella verifica della corrispondenza degli stessi ai requisiti richiesti, nonché nell’espressione di un giudizio sul successivo colloquio rispetto alle </w:t>
      </w:r>
      <w:proofErr w:type="gramStart"/>
      <w:r w:rsidRPr="00DA220B">
        <w:rPr>
          <w:rFonts w:ascii="Bookman Old Style" w:hAnsi="Bookman Old Style"/>
          <w:i/>
        </w:rPr>
        <w:t>funzioni  da</w:t>
      </w:r>
      <w:proofErr w:type="gramEnd"/>
      <w:r w:rsidRPr="00DA220B">
        <w:rPr>
          <w:rFonts w:ascii="Bookman Old Style" w:hAnsi="Bookman Old Style"/>
          <w:i/>
        </w:rPr>
        <w:t xml:space="preserve"> ricoprire, che verterà sulle materie inerenti il Settore di competenza, oltre che su norme di carattere generale e sulla gestione per obiettivi alla luce delle più recenti disposizioni legislative;</w:t>
      </w:r>
    </w:p>
    <w:p w:rsidR="00DA220B" w:rsidRPr="00DA220B" w:rsidRDefault="00DA220B" w:rsidP="00DA220B">
      <w:pPr>
        <w:jc w:val="both"/>
        <w:rPr>
          <w:rFonts w:ascii="Bookman Old Style" w:hAnsi="Bookman Old Style"/>
          <w:i/>
        </w:rPr>
      </w:pPr>
      <w:r w:rsidRPr="00DA220B">
        <w:rPr>
          <w:rFonts w:ascii="Bookman Old Style" w:hAnsi="Bookman Old Style"/>
          <w:i/>
        </w:rPr>
        <w:t>Il giudizio dell</w:t>
      </w:r>
      <w:r w:rsidR="00C363AB">
        <w:rPr>
          <w:rFonts w:ascii="Bookman Old Style" w:hAnsi="Bookman Old Style"/>
          <w:i/>
        </w:rPr>
        <w:t xml:space="preserve">a commissione offre al Sindaco </w:t>
      </w:r>
      <w:r w:rsidRPr="00DA220B">
        <w:rPr>
          <w:rFonts w:ascii="Bookman Old Style" w:hAnsi="Bookman Old Style"/>
          <w:i/>
        </w:rPr>
        <w:t xml:space="preserve">– </w:t>
      </w:r>
      <w:r w:rsidRPr="00D03932">
        <w:rPr>
          <w:rFonts w:ascii="Bookman Old Style" w:hAnsi="Bookman Old Style"/>
          <w:b/>
          <w:i/>
        </w:rPr>
        <w:t>nel rispetto del principio del rapporto fiduciario</w:t>
      </w:r>
      <w:r w:rsidRPr="00DA220B">
        <w:rPr>
          <w:rFonts w:ascii="Bookman Old Style" w:hAnsi="Bookman Old Style"/>
          <w:i/>
        </w:rPr>
        <w:t xml:space="preserve"> – un elenco di idonei tra i quali scegliere il soggetto più qualificato</w:t>
      </w:r>
      <w:r>
        <w:rPr>
          <w:rFonts w:ascii="Bookman Old Style" w:hAnsi="Bookman Old Style"/>
          <w:i/>
        </w:rPr>
        <w:t>”</w:t>
      </w:r>
      <w:r w:rsidRPr="00DA220B">
        <w:rPr>
          <w:rFonts w:ascii="Bookman Old Style" w:hAnsi="Bookman Old Style"/>
          <w:i/>
        </w:rPr>
        <w:t>;</w:t>
      </w:r>
    </w:p>
    <w:p w:rsidR="00ED703A" w:rsidRPr="00D75042" w:rsidRDefault="00ED703A" w:rsidP="00ED703A">
      <w:pPr>
        <w:jc w:val="both"/>
        <w:rPr>
          <w:rFonts w:ascii="Bookman Old Style" w:hAnsi="Bookman Old Style"/>
        </w:rPr>
      </w:pPr>
      <w:r w:rsidRPr="00D75042">
        <w:rPr>
          <w:rFonts w:ascii="Bookman Old Style" w:hAnsi="Bookman Old Style"/>
          <w:b/>
        </w:rPr>
        <w:t>RITENUTO</w:t>
      </w:r>
      <w:r w:rsidRPr="00D75042">
        <w:rPr>
          <w:rFonts w:ascii="Bookman Old Style" w:hAnsi="Bookman Old Style"/>
        </w:rPr>
        <w:t>, pertanto:</w:t>
      </w:r>
    </w:p>
    <w:p w:rsidR="00ED703A" w:rsidRPr="00D75042" w:rsidRDefault="00ED703A" w:rsidP="00ED703A">
      <w:pPr>
        <w:jc w:val="both"/>
        <w:rPr>
          <w:rFonts w:ascii="Bookman Old Style" w:hAnsi="Bookman Old Style"/>
        </w:rPr>
      </w:pPr>
      <w:r w:rsidRPr="00D75042">
        <w:rPr>
          <w:rFonts w:ascii="Bookman Old Style" w:hAnsi="Bookman Old Style"/>
        </w:rPr>
        <w:t>- di conferire incarico di Responsabile d</w:t>
      </w:r>
      <w:r w:rsidR="00D03932">
        <w:rPr>
          <w:rFonts w:ascii="Bookman Old Style" w:hAnsi="Bookman Old Style"/>
        </w:rPr>
        <w:t>ell’Area Urbanistica- Edilizia Pr</w:t>
      </w:r>
      <w:r w:rsidR="00C72ECF">
        <w:rPr>
          <w:rFonts w:ascii="Bookman Old Style" w:hAnsi="Bookman Old Style"/>
        </w:rPr>
        <w:t xml:space="preserve">ivata all’arch. Giuseppe Caputo, nato ad Angri </w:t>
      </w:r>
      <w:r w:rsidR="00D03932">
        <w:rPr>
          <w:rFonts w:ascii="Bookman Old Style" w:hAnsi="Bookman Old Style"/>
        </w:rPr>
        <w:t>(SA)</w:t>
      </w:r>
      <w:r w:rsidR="00CD55DF">
        <w:rPr>
          <w:rFonts w:ascii="Bookman Old Style" w:hAnsi="Bookman Old Style"/>
        </w:rPr>
        <w:t xml:space="preserve"> il</w:t>
      </w:r>
      <w:r w:rsidR="00C72ECF">
        <w:rPr>
          <w:rFonts w:ascii="Bookman Old Style" w:hAnsi="Bookman Old Style"/>
        </w:rPr>
        <w:t xml:space="preserve"> </w:t>
      </w:r>
      <w:proofErr w:type="gramStart"/>
      <w:r w:rsidR="00C72ECF">
        <w:rPr>
          <w:rFonts w:ascii="Bookman Old Style" w:hAnsi="Bookman Old Style"/>
        </w:rPr>
        <w:t xml:space="preserve">10.09.1966 </w:t>
      </w:r>
      <w:r w:rsidRPr="00D75042">
        <w:rPr>
          <w:rFonts w:ascii="Bookman Old Style" w:hAnsi="Bookman Old Style"/>
        </w:rPr>
        <w:t>,</w:t>
      </w:r>
      <w:proofErr w:type="gramEnd"/>
      <w:r w:rsidRPr="00D75042">
        <w:rPr>
          <w:rFonts w:ascii="Bookman Old Style" w:hAnsi="Bookman Old Style"/>
        </w:rPr>
        <w:t xml:space="preserve"> con contratto di lavoro</w:t>
      </w:r>
      <w:r w:rsidR="00D03932">
        <w:rPr>
          <w:rFonts w:ascii="Bookman Old Style" w:hAnsi="Bookman Old Style"/>
        </w:rPr>
        <w:t xml:space="preserve"> a tempo determinato e part-time al 50%</w:t>
      </w:r>
      <w:r w:rsidRPr="00D75042">
        <w:rPr>
          <w:rFonts w:ascii="Bookman Old Style" w:hAnsi="Bookman Old Style"/>
        </w:rPr>
        <w:t xml:space="preserve">, ai sensi dell’art.110, comma 1 del </w:t>
      </w:r>
      <w:proofErr w:type="spellStart"/>
      <w:r w:rsidRPr="00D75042">
        <w:rPr>
          <w:rFonts w:ascii="Bookman Old Style" w:hAnsi="Bookman Old Style"/>
        </w:rPr>
        <w:t>D.Lgs</w:t>
      </w:r>
      <w:proofErr w:type="spellEnd"/>
      <w:r w:rsidRPr="00D75042">
        <w:rPr>
          <w:rFonts w:ascii="Bookman Old Style" w:hAnsi="Bookman Old Style"/>
        </w:rPr>
        <w:t xml:space="preserve"> n.267 del 2000, a partire dalla data di stipula del contratto di lavoro, e per</w:t>
      </w:r>
      <w:r w:rsidR="00D03932">
        <w:rPr>
          <w:rFonts w:ascii="Bookman Old Style" w:hAnsi="Bookman Old Style"/>
        </w:rPr>
        <w:t xml:space="preserve"> un periodo di tre anni, rinnovabile</w:t>
      </w:r>
      <w:r w:rsidRPr="00D75042">
        <w:rPr>
          <w:rFonts w:ascii="Bookman Old Style" w:hAnsi="Bookman Old Style"/>
        </w:rPr>
        <w:t xml:space="preserve"> e comunque non oltre la durata del mandato elettivo del Sindaco;</w:t>
      </w:r>
    </w:p>
    <w:p w:rsidR="00ED703A" w:rsidRDefault="00ED703A" w:rsidP="007A2BC2">
      <w:pPr>
        <w:jc w:val="both"/>
        <w:rPr>
          <w:rFonts w:ascii="Bookman Old Style" w:hAnsi="Bookman Old Style"/>
        </w:rPr>
      </w:pPr>
      <w:r w:rsidRPr="00D75042">
        <w:rPr>
          <w:rFonts w:ascii="Bookman Old Style" w:hAnsi="Bookman Old Style"/>
        </w:rPr>
        <w:t>-di attribuire allo ste</w:t>
      </w:r>
      <w:r w:rsidR="00C3256B">
        <w:rPr>
          <w:rFonts w:ascii="Bookman Old Style" w:hAnsi="Bookman Old Style"/>
        </w:rPr>
        <w:t xml:space="preserve">sso la Responsabile </w:t>
      </w:r>
      <w:proofErr w:type="gramStart"/>
      <w:r w:rsidR="00C3256B">
        <w:rPr>
          <w:rFonts w:ascii="Bookman Old Style" w:hAnsi="Bookman Old Style"/>
        </w:rPr>
        <w:t xml:space="preserve">dell’Area </w:t>
      </w:r>
      <w:r w:rsidRPr="00D75042">
        <w:rPr>
          <w:rFonts w:ascii="Bookman Old Style" w:hAnsi="Bookman Old Style"/>
        </w:rPr>
        <w:t xml:space="preserve"> </w:t>
      </w:r>
      <w:r w:rsidR="00C3256B">
        <w:rPr>
          <w:rFonts w:ascii="Bookman Old Style" w:hAnsi="Bookman Old Style"/>
        </w:rPr>
        <w:t>sopra</w:t>
      </w:r>
      <w:proofErr w:type="gramEnd"/>
      <w:r w:rsidR="00C3256B">
        <w:rPr>
          <w:rFonts w:ascii="Bookman Old Style" w:hAnsi="Bookman Old Style"/>
        </w:rPr>
        <w:t xml:space="preserve"> citata</w:t>
      </w:r>
      <w:r>
        <w:rPr>
          <w:rFonts w:ascii="Bookman Old Style" w:hAnsi="Bookman Old Style"/>
        </w:rPr>
        <w:t>,</w:t>
      </w:r>
      <w:r w:rsidR="00C3256B">
        <w:rPr>
          <w:rFonts w:ascii="Bookman Old Style" w:hAnsi="Bookman Old Style"/>
        </w:rPr>
        <w:t xml:space="preserve"> che comprende i seguenti servizi:</w:t>
      </w:r>
      <w:r w:rsidR="007A2BC2" w:rsidRPr="007A2BC2">
        <w:t xml:space="preserve"> </w:t>
      </w:r>
      <w:r w:rsidR="007A2BC2" w:rsidRPr="007A2BC2">
        <w:rPr>
          <w:rFonts w:ascii="Bookman Old Style" w:hAnsi="Bookman Old Style"/>
        </w:rPr>
        <w:t>Assetto e gestione del territor</w:t>
      </w:r>
      <w:r w:rsidR="007A2BC2">
        <w:rPr>
          <w:rFonts w:ascii="Bookman Old Style" w:hAnsi="Bookman Old Style"/>
        </w:rPr>
        <w:t xml:space="preserve">io-Urbanistica-Edilizia Privata, Ufficio Condono </w:t>
      </w:r>
      <w:r w:rsidR="007A2BC2" w:rsidRPr="007A2BC2">
        <w:rPr>
          <w:rFonts w:ascii="Bookman Old Style" w:hAnsi="Bookman Old Style"/>
        </w:rPr>
        <w:t>S.U.A.P.</w:t>
      </w:r>
      <w:r w:rsidR="00D07B6E">
        <w:rPr>
          <w:rFonts w:ascii="Bookman Old Style" w:hAnsi="Bookman Old Style"/>
        </w:rPr>
        <w:t xml:space="preserve"> </w:t>
      </w:r>
      <w:r w:rsidR="007A2BC2">
        <w:rPr>
          <w:rFonts w:ascii="Bookman Old Style" w:hAnsi="Bookman Old Style"/>
        </w:rPr>
        <w:t>e SUE</w:t>
      </w:r>
      <w:r w:rsidRPr="00D75042">
        <w:rPr>
          <w:rFonts w:ascii="Bookman Old Style" w:hAnsi="Bookman Old Style"/>
        </w:rPr>
        <w:t>;</w:t>
      </w:r>
    </w:p>
    <w:p w:rsidR="0042242A" w:rsidRPr="0042242A" w:rsidRDefault="0042242A" w:rsidP="0042242A">
      <w:pPr>
        <w:jc w:val="both"/>
        <w:rPr>
          <w:rFonts w:ascii="Bookman Old Style" w:hAnsi="Bookman Old Style"/>
        </w:rPr>
      </w:pPr>
      <w:r w:rsidRPr="0042242A">
        <w:rPr>
          <w:rFonts w:ascii="Bookman Old Style" w:hAnsi="Bookman Old Style"/>
        </w:rPr>
        <w:t xml:space="preserve">Visti gli art 13 e </w:t>
      </w:r>
      <w:proofErr w:type="spellStart"/>
      <w:r w:rsidRPr="0042242A">
        <w:rPr>
          <w:rFonts w:ascii="Bookman Old Style" w:hAnsi="Bookman Old Style"/>
        </w:rPr>
        <w:t>ss</w:t>
      </w:r>
      <w:proofErr w:type="spellEnd"/>
      <w:r w:rsidRPr="0042242A">
        <w:rPr>
          <w:rFonts w:ascii="Bookman Old Style" w:hAnsi="Bookman Old Style"/>
        </w:rPr>
        <w:t xml:space="preserve"> del CCNL del 21.05.2018;</w:t>
      </w:r>
    </w:p>
    <w:p w:rsidR="00AC027B" w:rsidRPr="00A92EDE" w:rsidRDefault="00A92EDE" w:rsidP="0042242A">
      <w:pPr>
        <w:jc w:val="both"/>
        <w:rPr>
          <w:rFonts w:ascii="Bookman Old Style" w:hAnsi="Bookman Old Style"/>
          <w:b/>
        </w:rPr>
      </w:pPr>
      <w:proofErr w:type="gramStart"/>
      <w:r w:rsidRPr="00A92EDE">
        <w:rPr>
          <w:rFonts w:ascii="Bookman Old Style" w:hAnsi="Bookman Old Style"/>
          <w:b/>
        </w:rPr>
        <w:t>RICHIAMATO :</w:t>
      </w:r>
      <w:proofErr w:type="gramEnd"/>
    </w:p>
    <w:p w:rsidR="0042242A" w:rsidRDefault="00AC027B" w:rsidP="0042242A">
      <w:pPr>
        <w:jc w:val="both"/>
        <w:rPr>
          <w:rFonts w:ascii="Bookman Old Style" w:hAnsi="Bookman Old Style"/>
        </w:rPr>
      </w:pPr>
      <w:r>
        <w:rPr>
          <w:rFonts w:ascii="Bookman Old Style" w:hAnsi="Bookman Old Style"/>
        </w:rPr>
        <w:t>-</w:t>
      </w:r>
      <w:r w:rsidR="0042242A" w:rsidRPr="0042242A">
        <w:rPr>
          <w:rFonts w:ascii="Bookman Old Style" w:hAnsi="Bookman Old Style"/>
        </w:rPr>
        <w:t>il Regolamento per la graduazione, conferimento e revoca delle posizioni organizzative, approvato con Delibera di Giunta Comunale n. 75 del 17.05.2019 e successivamente modificato con Deliberazione di Giunta Comunale n.150 del 15.10.2019;</w:t>
      </w:r>
    </w:p>
    <w:p w:rsidR="00AC027B" w:rsidRDefault="00AC027B" w:rsidP="00AC027B">
      <w:pPr>
        <w:spacing w:after="0" w:line="240" w:lineRule="auto"/>
        <w:jc w:val="both"/>
        <w:rPr>
          <w:rFonts w:ascii="Bookman Old Style" w:hAnsi="Bookman Old Style"/>
        </w:rPr>
      </w:pPr>
      <w:r>
        <w:rPr>
          <w:rFonts w:ascii="Bookman Old Style" w:hAnsi="Bookman Old Style"/>
        </w:rPr>
        <w:t>-l’art. 14</w:t>
      </w:r>
      <w:r w:rsidRPr="00D75042">
        <w:rPr>
          <w:rFonts w:ascii="Bookman Old Style" w:hAnsi="Bookman Old Style"/>
        </w:rPr>
        <w:t xml:space="preserve"> del Regolamento sull’ordinamento degli Uffici e dei Servizi secondo cui il Sindaco, con proprio provvedimento, conferi</w:t>
      </w:r>
      <w:r>
        <w:rPr>
          <w:rFonts w:ascii="Bookman Old Style" w:hAnsi="Bookman Old Style"/>
        </w:rPr>
        <w:t>sce l’incarico di</w:t>
      </w:r>
      <w:r w:rsidRPr="00D75042">
        <w:rPr>
          <w:rFonts w:ascii="Bookman Old Style" w:hAnsi="Bookman Old Style"/>
        </w:rPr>
        <w:t xml:space="preserve"> responsabil</w:t>
      </w:r>
      <w:r>
        <w:rPr>
          <w:rFonts w:ascii="Bookman Old Style" w:hAnsi="Bookman Old Style"/>
        </w:rPr>
        <w:t xml:space="preserve">e </w:t>
      </w:r>
      <w:proofErr w:type="spellStart"/>
      <w:r>
        <w:rPr>
          <w:rFonts w:ascii="Bookman Old Style" w:hAnsi="Bookman Old Style"/>
        </w:rPr>
        <w:t>di area</w:t>
      </w:r>
      <w:proofErr w:type="spellEnd"/>
      <w:r>
        <w:rPr>
          <w:rFonts w:ascii="Bookman Old Style" w:hAnsi="Bookman Old Style"/>
        </w:rPr>
        <w:t>, in relazione agli obiettivi assegnati ed alle funzioni assolte, nel rispetto delle vigenti norme contrattuali e legislative</w:t>
      </w:r>
      <w:r w:rsidRPr="00D75042">
        <w:rPr>
          <w:rFonts w:ascii="Bookman Old Style" w:hAnsi="Bookman Old Style"/>
        </w:rPr>
        <w:t>;</w:t>
      </w:r>
    </w:p>
    <w:p w:rsidR="00AC027B" w:rsidRPr="0042242A" w:rsidRDefault="00AC027B" w:rsidP="0042242A">
      <w:pPr>
        <w:jc w:val="both"/>
        <w:rPr>
          <w:rFonts w:ascii="Bookman Old Style" w:hAnsi="Bookman Old Style"/>
        </w:rPr>
      </w:pPr>
    </w:p>
    <w:p w:rsidR="0042242A" w:rsidRDefault="00A92EDE" w:rsidP="0042242A">
      <w:pPr>
        <w:jc w:val="both"/>
        <w:rPr>
          <w:rFonts w:ascii="Bookman Old Style" w:hAnsi="Bookman Old Style"/>
        </w:rPr>
      </w:pPr>
      <w:r w:rsidRPr="00AC027B">
        <w:rPr>
          <w:rFonts w:ascii="Bookman Old Style" w:hAnsi="Bookman Old Style"/>
          <w:b/>
        </w:rPr>
        <w:t>PRESO ATTO</w:t>
      </w:r>
      <w:r>
        <w:rPr>
          <w:rFonts w:ascii="Bookman Old Style" w:hAnsi="Bookman Old Style"/>
        </w:rPr>
        <w:t xml:space="preserve"> </w:t>
      </w:r>
      <w:r w:rsidR="00AC027B">
        <w:rPr>
          <w:rFonts w:ascii="Bookman Old Style" w:hAnsi="Bookman Old Style"/>
        </w:rPr>
        <w:t>dell’ultima</w:t>
      </w:r>
      <w:r w:rsidR="0042242A" w:rsidRPr="0042242A">
        <w:rPr>
          <w:rFonts w:ascii="Bookman Old Style" w:hAnsi="Bookman Old Style"/>
        </w:rPr>
        <w:t xml:space="preserve"> valutazione delle posizioni organizzative   effettuata dal Nucleo di valutazione, Dott. Luigi De Mela, alla luce dell’ultimo Regolamento approvato e trasmessa all’Ente con nota acquisita al </w:t>
      </w:r>
      <w:proofErr w:type="spellStart"/>
      <w:r w:rsidR="0042242A" w:rsidRPr="0042242A">
        <w:rPr>
          <w:rFonts w:ascii="Bookman Old Style" w:hAnsi="Bookman Old Style"/>
        </w:rPr>
        <w:t>prot</w:t>
      </w:r>
      <w:proofErr w:type="spellEnd"/>
      <w:r w:rsidR="0042242A" w:rsidRPr="0042242A">
        <w:rPr>
          <w:rFonts w:ascii="Bookman Old Style" w:hAnsi="Bookman Old Style"/>
        </w:rPr>
        <w:t xml:space="preserve">. n.21474 del </w:t>
      </w:r>
      <w:proofErr w:type="gramStart"/>
      <w:r w:rsidR="0042242A" w:rsidRPr="0042242A">
        <w:rPr>
          <w:rFonts w:ascii="Bookman Old Style" w:hAnsi="Bookman Old Style"/>
        </w:rPr>
        <w:t>30.01.2020 ;</w:t>
      </w:r>
      <w:proofErr w:type="gramEnd"/>
    </w:p>
    <w:p w:rsidR="00C72ECF" w:rsidRDefault="00C72ECF" w:rsidP="0042242A">
      <w:pPr>
        <w:jc w:val="both"/>
        <w:rPr>
          <w:rFonts w:ascii="Bookman Old Style" w:hAnsi="Bookman Old Style"/>
        </w:rPr>
      </w:pPr>
      <w:r>
        <w:rPr>
          <w:rFonts w:ascii="Bookman Old Style" w:hAnsi="Bookman Old Style"/>
        </w:rPr>
        <w:t>Evidenziato che tale pesature dovrà essere aggiornata dal NIV alla luce degli aggiornamenti dell’Organigramma comunale, approvati con deliberazioni giuntali;</w:t>
      </w:r>
    </w:p>
    <w:p w:rsidR="00AC027B" w:rsidRPr="00AC027B" w:rsidRDefault="00AC027B" w:rsidP="00AC027B">
      <w:pPr>
        <w:spacing w:after="0" w:line="240" w:lineRule="auto"/>
        <w:jc w:val="both"/>
        <w:rPr>
          <w:rFonts w:ascii="Bookman Old Style" w:hAnsi="Bookman Old Style"/>
        </w:rPr>
      </w:pPr>
    </w:p>
    <w:p w:rsidR="00ED703A" w:rsidRPr="00D75042" w:rsidRDefault="00A92EDE" w:rsidP="00ED703A">
      <w:pPr>
        <w:jc w:val="both"/>
        <w:rPr>
          <w:rFonts w:ascii="Bookman Old Style" w:hAnsi="Bookman Old Style"/>
        </w:rPr>
      </w:pPr>
      <w:r w:rsidRPr="00D75042">
        <w:rPr>
          <w:rFonts w:ascii="Bookman Old Style" w:hAnsi="Bookman Old Style"/>
          <w:b/>
        </w:rPr>
        <w:t>RITENUTO</w:t>
      </w:r>
      <w:r w:rsidR="00ED703A" w:rsidRPr="00D75042">
        <w:rPr>
          <w:rFonts w:ascii="Bookman Old Style" w:hAnsi="Bookman Old Style"/>
          <w:b/>
        </w:rPr>
        <w:t xml:space="preserve"> </w:t>
      </w:r>
      <w:r w:rsidR="00ED703A" w:rsidRPr="00D75042">
        <w:rPr>
          <w:rFonts w:ascii="Bookman Old Style" w:hAnsi="Bookman Old Style"/>
        </w:rPr>
        <w:t>di attribuire</w:t>
      </w:r>
      <w:r w:rsidR="00624BF0">
        <w:rPr>
          <w:rFonts w:ascii="Bookman Old Style" w:hAnsi="Bookman Old Style"/>
        </w:rPr>
        <w:t>, pert</w:t>
      </w:r>
      <w:r w:rsidR="00D03932">
        <w:rPr>
          <w:rFonts w:ascii="Bookman Old Style" w:hAnsi="Bookman Old Style"/>
        </w:rPr>
        <w:t>anto,</w:t>
      </w:r>
      <w:r w:rsidR="00C72ECF">
        <w:rPr>
          <w:rFonts w:ascii="Bookman Old Style" w:hAnsi="Bookman Old Style"/>
        </w:rPr>
        <w:t xml:space="preserve"> nelle more dell’aggiornamento delle pesature delle indennità di posizione all’arch. Giuseppe Caputo,</w:t>
      </w:r>
      <w:r w:rsidR="00ED703A" w:rsidRPr="00D75042">
        <w:rPr>
          <w:rFonts w:ascii="Bookman Old Style" w:hAnsi="Bookman Old Style"/>
        </w:rPr>
        <w:t xml:space="preserve"> il seguente trattamento economico:</w:t>
      </w:r>
    </w:p>
    <w:p w:rsidR="00ED703A" w:rsidRPr="00D75042" w:rsidRDefault="00ED703A" w:rsidP="00ED703A">
      <w:pPr>
        <w:jc w:val="both"/>
        <w:rPr>
          <w:rFonts w:ascii="Bookman Old Style" w:hAnsi="Bookman Old Style"/>
        </w:rPr>
      </w:pPr>
      <w:r w:rsidRPr="00D75042">
        <w:rPr>
          <w:rFonts w:ascii="Bookman Old Style" w:hAnsi="Bookman Old Style"/>
        </w:rPr>
        <w:lastRenderedPageBreak/>
        <w:t xml:space="preserve">-Stipendio tabellare previsto dai vigenti contratti collettivi nazionali per il personale non dirigente del Comparto Regioni ed Enti </w:t>
      </w:r>
      <w:proofErr w:type="gramStart"/>
      <w:r w:rsidRPr="00D75042">
        <w:rPr>
          <w:rFonts w:ascii="Bookman Old Style" w:hAnsi="Bookman Old Style"/>
        </w:rPr>
        <w:t>Locali,per</w:t>
      </w:r>
      <w:proofErr w:type="gramEnd"/>
      <w:r w:rsidRPr="00D75042">
        <w:rPr>
          <w:rFonts w:ascii="Bookman Old Style" w:hAnsi="Bookman Old Style"/>
        </w:rPr>
        <w:t xml:space="preserve"> la categoria D, posizione economica D1;</w:t>
      </w:r>
    </w:p>
    <w:p w:rsidR="00ED703A" w:rsidRPr="00D75042" w:rsidRDefault="00ED703A" w:rsidP="00ED703A">
      <w:pPr>
        <w:jc w:val="both"/>
        <w:rPr>
          <w:rFonts w:ascii="Bookman Old Style" w:hAnsi="Bookman Old Style"/>
        </w:rPr>
      </w:pPr>
      <w:r w:rsidRPr="00D75042">
        <w:rPr>
          <w:rFonts w:ascii="Bookman Old Style" w:hAnsi="Bookman Old Style"/>
        </w:rPr>
        <w:t>-Indennità di posizione organizzativa</w:t>
      </w:r>
      <w:r w:rsidR="00AC027B">
        <w:rPr>
          <w:rFonts w:ascii="Bookman Old Style" w:hAnsi="Bookman Old Style"/>
        </w:rPr>
        <w:t xml:space="preserve"> </w:t>
      </w:r>
      <w:r w:rsidR="00624BF0">
        <w:rPr>
          <w:rFonts w:ascii="Bookman Old Style" w:hAnsi="Bookman Old Style"/>
        </w:rPr>
        <w:t>(art.15 d</w:t>
      </w:r>
      <w:r w:rsidR="00AC027B">
        <w:rPr>
          <w:rFonts w:ascii="Bookman Old Style" w:hAnsi="Bookman Old Style"/>
        </w:rPr>
        <w:t xml:space="preserve">el CCNL del 21.05.2018), nella </w:t>
      </w:r>
      <w:r w:rsidRPr="00D75042">
        <w:rPr>
          <w:rFonts w:ascii="Bookman Old Style" w:hAnsi="Bookman Old Style"/>
        </w:rPr>
        <w:t>misura</w:t>
      </w:r>
      <w:r w:rsidR="00AC027B">
        <w:rPr>
          <w:rFonts w:ascii="Bookman Old Style" w:hAnsi="Bookman Old Style"/>
        </w:rPr>
        <w:t xml:space="preserve"> di euro </w:t>
      </w:r>
      <w:r w:rsidR="00D4771B">
        <w:rPr>
          <w:rFonts w:ascii="Bookman Old Style" w:hAnsi="Bookman Old Style"/>
        </w:rPr>
        <w:t>4500,00</w:t>
      </w:r>
      <w:r w:rsidR="00AC027B">
        <w:rPr>
          <w:rFonts w:ascii="Bookman Old Style" w:hAnsi="Bookman Old Style"/>
        </w:rPr>
        <w:t xml:space="preserve"> lordi annui per tredici mensilità, </w:t>
      </w:r>
      <w:r w:rsidR="00C72ECF">
        <w:rPr>
          <w:rFonts w:ascii="Bookman Old Style" w:hAnsi="Bookman Old Style" w:cs="PalatinoLinotype"/>
        </w:rPr>
        <w:t>a seguito dell’ultima</w:t>
      </w:r>
      <w:r w:rsidR="00624BF0">
        <w:rPr>
          <w:rFonts w:ascii="Bookman Old Style" w:hAnsi="Bookman Old Style" w:cs="PalatinoLinotype"/>
        </w:rPr>
        <w:t xml:space="preserve"> pesatura della posizione organizzativa ad opera dell</w:t>
      </w:r>
      <w:r w:rsidR="00AC027B">
        <w:rPr>
          <w:rFonts w:ascii="Bookman Old Style" w:hAnsi="Bookman Old Style" w:cs="PalatinoLinotype"/>
        </w:rPr>
        <w:t xml:space="preserve">’O.I.V dell’Ente, già proporzionata alla misura del suo regime </w:t>
      </w:r>
      <w:proofErr w:type="gramStart"/>
      <w:r w:rsidR="00AC027B">
        <w:rPr>
          <w:rFonts w:ascii="Bookman Old Style" w:hAnsi="Bookman Old Style" w:cs="PalatinoLinotype"/>
        </w:rPr>
        <w:t xml:space="preserve">orario  </w:t>
      </w:r>
      <w:r w:rsidR="00D4771B">
        <w:rPr>
          <w:rFonts w:ascii="Bookman Old Style" w:hAnsi="Bookman Old Style" w:cs="PalatinoLinotype"/>
        </w:rPr>
        <w:t>part</w:t>
      </w:r>
      <w:proofErr w:type="gramEnd"/>
      <w:r w:rsidR="00D4771B">
        <w:rPr>
          <w:rFonts w:ascii="Bookman Old Style" w:hAnsi="Bookman Old Style" w:cs="PalatinoLinotype"/>
        </w:rPr>
        <w:t>-time al 50%</w:t>
      </w:r>
      <w:r w:rsidRPr="00D75042">
        <w:rPr>
          <w:rFonts w:ascii="Bookman Old Style" w:hAnsi="Bookman Old Style"/>
        </w:rPr>
        <w:t>;</w:t>
      </w:r>
    </w:p>
    <w:p w:rsidR="00ED703A" w:rsidRDefault="00ED703A" w:rsidP="00ED703A">
      <w:pPr>
        <w:jc w:val="both"/>
        <w:rPr>
          <w:rFonts w:ascii="Bookman Old Style" w:hAnsi="Bookman Old Style"/>
        </w:rPr>
      </w:pPr>
      <w:r w:rsidRPr="00D75042">
        <w:rPr>
          <w:rFonts w:ascii="Bookman Old Style" w:hAnsi="Bookman Old Style"/>
        </w:rPr>
        <w:t>-Retribuzione di risultato</w:t>
      </w:r>
      <w:r>
        <w:rPr>
          <w:rFonts w:ascii="Bookman Old Style" w:hAnsi="Bookman Old Style"/>
        </w:rPr>
        <w:t xml:space="preserve">, </w:t>
      </w:r>
      <w:r w:rsidR="00624BF0">
        <w:rPr>
          <w:rFonts w:ascii="Bookman Old Style" w:hAnsi="Bookman Old Style"/>
        </w:rPr>
        <w:t>prevista dall’art.15 del CCNL del 21.05.2018</w:t>
      </w:r>
      <w:r w:rsidRPr="00D75042">
        <w:rPr>
          <w:rFonts w:ascii="Bookman Old Style" w:hAnsi="Bookman Old Style"/>
        </w:rPr>
        <w:t>,</w:t>
      </w:r>
      <w:r w:rsidR="00D4771B">
        <w:rPr>
          <w:rFonts w:ascii="Bookman Old Style" w:hAnsi="Bookman Old Style"/>
        </w:rPr>
        <w:t xml:space="preserve"> </w:t>
      </w:r>
      <w:r w:rsidRPr="00D75042">
        <w:rPr>
          <w:rFonts w:ascii="Bookman Old Style" w:hAnsi="Bookman Old Style"/>
        </w:rPr>
        <w:t>e previa valutazione annua positiva;</w:t>
      </w:r>
    </w:p>
    <w:p w:rsidR="00AC027B" w:rsidRPr="00D75042" w:rsidRDefault="00A92EDE" w:rsidP="00AC027B">
      <w:pPr>
        <w:spacing w:after="0" w:line="240" w:lineRule="auto"/>
        <w:jc w:val="both"/>
        <w:rPr>
          <w:rFonts w:ascii="Bookman Old Style" w:hAnsi="Bookman Old Style"/>
        </w:rPr>
      </w:pPr>
      <w:r w:rsidRPr="00AC027B">
        <w:rPr>
          <w:rFonts w:ascii="Bookman Old Style" w:hAnsi="Bookman Old Style"/>
          <w:b/>
        </w:rPr>
        <w:t>PRECISATO</w:t>
      </w:r>
      <w:r w:rsidR="00AC027B" w:rsidRPr="00AC027B">
        <w:rPr>
          <w:rFonts w:ascii="Bookman Old Style" w:hAnsi="Bookman Old Style"/>
        </w:rPr>
        <w:t>, altresì che l’importo della precitata indennità di posizione potrà essere modificata in qualsiasi momento, a seguito di una nuova pesatura operata dal Nucleo Interno di Valutazione, nonché in relazione alle sopravvenute esigenze del bilancio comunale;</w:t>
      </w:r>
    </w:p>
    <w:p w:rsidR="00AC027B" w:rsidRPr="00D75042" w:rsidRDefault="00AC027B" w:rsidP="00ED703A">
      <w:pPr>
        <w:jc w:val="both"/>
        <w:rPr>
          <w:rFonts w:ascii="Bookman Old Style" w:hAnsi="Bookman Old Style"/>
        </w:rPr>
      </w:pPr>
    </w:p>
    <w:p w:rsidR="00ED703A" w:rsidRPr="00D75042" w:rsidRDefault="00ED703A" w:rsidP="00ED703A">
      <w:pPr>
        <w:autoSpaceDE w:val="0"/>
        <w:autoSpaceDN w:val="0"/>
        <w:adjustRightInd w:val="0"/>
        <w:jc w:val="both"/>
        <w:rPr>
          <w:rFonts w:ascii="Bookman Old Style" w:hAnsi="Bookman Old Style" w:cs="PalatinoLinotype,Bold"/>
          <w:b/>
          <w:bCs/>
        </w:rPr>
      </w:pPr>
      <w:r>
        <w:rPr>
          <w:rFonts w:ascii="Bookman Old Style" w:hAnsi="Bookman Old Style" w:cs="PalatinoLinotype"/>
          <w:b/>
        </w:rPr>
        <w:t>Tutto ciò premesso</w:t>
      </w:r>
    </w:p>
    <w:p w:rsidR="00ED703A" w:rsidRPr="00D75042" w:rsidRDefault="00ED703A" w:rsidP="00ED703A">
      <w:pPr>
        <w:autoSpaceDE w:val="0"/>
        <w:autoSpaceDN w:val="0"/>
        <w:adjustRightInd w:val="0"/>
        <w:jc w:val="center"/>
        <w:rPr>
          <w:rFonts w:ascii="Bookman Old Style" w:hAnsi="Bookman Old Style" w:cs="PalatinoLinotype,Bold"/>
          <w:b/>
          <w:bCs/>
        </w:rPr>
      </w:pPr>
      <w:r w:rsidRPr="00D75042">
        <w:rPr>
          <w:rFonts w:ascii="Bookman Old Style" w:hAnsi="Bookman Old Style" w:cs="PalatinoLinotype,Bold"/>
          <w:b/>
          <w:bCs/>
        </w:rPr>
        <w:t>DECRETA</w:t>
      </w:r>
    </w:p>
    <w:p w:rsidR="00ED703A" w:rsidRPr="00D75042" w:rsidRDefault="00ED703A" w:rsidP="00ED703A">
      <w:pPr>
        <w:autoSpaceDE w:val="0"/>
        <w:autoSpaceDN w:val="0"/>
        <w:adjustRightInd w:val="0"/>
        <w:jc w:val="center"/>
        <w:rPr>
          <w:rFonts w:ascii="Bookman Old Style" w:hAnsi="Bookman Old Style" w:cs="PalatinoLinotype,Bold"/>
          <w:b/>
          <w:bCs/>
        </w:rPr>
      </w:pPr>
    </w:p>
    <w:p w:rsidR="00ED703A" w:rsidRPr="00D75042" w:rsidRDefault="00ED703A" w:rsidP="00ED703A">
      <w:pPr>
        <w:pStyle w:val="Paragrafoelenco"/>
        <w:numPr>
          <w:ilvl w:val="0"/>
          <w:numId w:val="8"/>
        </w:numPr>
        <w:autoSpaceDE w:val="0"/>
        <w:autoSpaceDN w:val="0"/>
        <w:adjustRightInd w:val="0"/>
        <w:jc w:val="both"/>
        <w:rPr>
          <w:rFonts w:ascii="Bookman Old Style" w:hAnsi="Bookman Old Style" w:cs="PalatinoLinotype,Bold"/>
          <w:bCs/>
          <w:sz w:val="22"/>
          <w:szCs w:val="22"/>
        </w:rPr>
      </w:pPr>
      <w:r w:rsidRPr="00D75042">
        <w:rPr>
          <w:rFonts w:ascii="Bookman Old Style" w:hAnsi="Bookman Old Style" w:cs="PalatinoLinotype,Bold"/>
          <w:b/>
          <w:bCs/>
          <w:sz w:val="22"/>
          <w:szCs w:val="22"/>
        </w:rPr>
        <w:t>Di conferire</w:t>
      </w:r>
      <w:r w:rsidRPr="00D75042">
        <w:rPr>
          <w:rFonts w:ascii="Bookman Old Style" w:hAnsi="Bookman Old Style" w:cs="PalatinoLinotype,Bold"/>
          <w:bCs/>
          <w:sz w:val="22"/>
          <w:szCs w:val="22"/>
        </w:rPr>
        <w:t xml:space="preserve"> </w:t>
      </w:r>
      <w:r w:rsidR="00F0222F">
        <w:rPr>
          <w:rFonts w:ascii="Bookman Old Style" w:hAnsi="Bookman Old Style" w:cs="PalatinoLinotype,Bold"/>
          <w:bCs/>
          <w:sz w:val="22"/>
          <w:szCs w:val="22"/>
        </w:rPr>
        <w:t>l’</w:t>
      </w:r>
      <w:r w:rsidRPr="00D75042">
        <w:rPr>
          <w:rFonts w:ascii="Bookman Old Style" w:hAnsi="Bookman Old Style" w:cs="PalatinoLinotype,Bold"/>
          <w:bCs/>
          <w:sz w:val="22"/>
          <w:szCs w:val="22"/>
        </w:rPr>
        <w:t>incari</w:t>
      </w:r>
      <w:r w:rsidR="00D07B6E">
        <w:rPr>
          <w:rFonts w:ascii="Bookman Old Style" w:hAnsi="Bookman Old Style" w:cs="PalatinoLinotype,Bold"/>
          <w:bCs/>
          <w:sz w:val="22"/>
          <w:szCs w:val="22"/>
        </w:rPr>
        <w:t>co di Responsabil</w:t>
      </w:r>
      <w:r w:rsidR="00F0222F">
        <w:rPr>
          <w:rFonts w:ascii="Bookman Old Style" w:hAnsi="Bookman Old Style" w:cs="PalatinoLinotype,Bold"/>
          <w:bCs/>
          <w:sz w:val="22"/>
          <w:szCs w:val="22"/>
        </w:rPr>
        <w:t>e dell’Area Urban</w:t>
      </w:r>
      <w:r w:rsidR="00C72ECF">
        <w:rPr>
          <w:rFonts w:ascii="Bookman Old Style" w:hAnsi="Bookman Old Style" w:cs="PalatinoLinotype,Bold"/>
          <w:bCs/>
          <w:sz w:val="22"/>
          <w:szCs w:val="22"/>
        </w:rPr>
        <w:t>istica- Edilizia Privata all’arch.</w:t>
      </w:r>
      <w:r w:rsidR="00C72ECF" w:rsidRPr="00C72ECF">
        <w:rPr>
          <w:rFonts w:ascii="Bookman Old Style" w:hAnsi="Bookman Old Style"/>
        </w:rPr>
        <w:t xml:space="preserve"> </w:t>
      </w:r>
      <w:r w:rsidR="00C72ECF">
        <w:rPr>
          <w:rFonts w:ascii="Bookman Old Style" w:hAnsi="Bookman Old Style"/>
        </w:rPr>
        <w:t>Giuseppe Caputo, nato ad Angri (SA) il 10.09.1966</w:t>
      </w:r>
      <w:r w:rsidR="00C72ECF">
        <w:rPr>
          <w:rFonts w:ascii="Bookman Old Style" w:hAnsi="Bookman Old Style"/>
        </w:rPr>
        <w:t xml:space="preserve"> ed ivi residente alla via Nazionale n.237</w:t>
      </w:r>
      <w:r w:rsidRPr="00D75042">
        <w:rPr>
          <w:rFonts w:ascii="Bookman Old Style" w:hAnsi="Bookman Old Style" w:cs="PalatinoLinotype,Bold"/>
          <w:bCs/>
          <w:sz w:val="22"/>
          <w:szCs w:val="22"/>
        </w:rPr>
        <w:t>, con contratto di lavoro</w:t>
      </w:r>
      <w:r w:rsidR="00F0222F">
        <w:rPr>
          <w:rFonts w:ascii="Bookman Old Style" w:hAnsi="Bookman Old Style" w:cs="PalatinoLinotype,Bold"/>
          <w:bCs/>
          <w:sz w:val="22"/>
          <w:szCs w:val="22"/>
        </w:rPr>
        <w:t xml:space="preserve"> a tempo determinato e part-time al 50%</w:t>
      </w:r>
      <w:r w:rsidRPr="00D75042">
        <w:rPr>
          <w:rFonts w:ascii="Bookman Old Style" w:hAnsi="Bookman Old Style" w:cs="PalatinoLinotype,Bold"/>
          <w:bCs/>
          <w:sz w:val="22"/>
          <w:szCs w:val="22"/>
        </w:rPr>
        <w:t xml:space="preserve">, ai sensi dell’art.110, comma 1 del </w:t>
      </w:r>
      <w:proofErr w:type="spellStart"/>
      <w:r w:rsidRPr="00D75042">
        <w:rPr>
          <w:rFonts w:ascii="Bookman Old Style" w:hAnsi="Bookman Old Style" w:cs="PalatinoLinotype,Bold"/>
          <w:bCs/>
          <w:sz w:val="22"/>
          <w:szCs w:val="22"/>
        </w:rPr>
        <w:t>D.Lgs</w:t>
      </w:r>
      <w:proofErr w:type="spellEnd"/>
      <w:r w:rsidRPr="00D75042">
        <w:rPr>
          <w:rFonts w:ascii="Bookman Old Style" w:hAnsi="Bookman Old Style" w:cs="PalatinoLinotype,Bold"/>
          <w:bCs/>
          <w:sz w:val="22"/>
          <w:szCs w:val="22"/>
        </w:rPr>
        <w:t xml:space="preserve"> n.267 del 2000, a partire dalla data di stipula del contratto d</w:t>
      </w:r>
      <w:r w:rsidR="00D07B6E">
        <w:rPr>
          <w:rFonts w:ascii="Bookman Old Style" w:hAnsi="Bookman Old Style" w:cs="PalatinoLinotype,Bold"/>
          <w:bCs/>
          <w:sz w:val="22"/>
          <w:szCs w:val="22"/>
        </w:rPr>
        <w:t>i lavo</w:t>
      </w:r>
      <w:r w:rsidR="00F0222F">
        <w:rPr>
          <w:rFonts w:ascii="Bookman Old Style" w:hAnsi="Bookman Old Style" w:cs="PalatinoLinotype,Bold"/>
          <w:bCs/>
          <w:sz w:val="22"/>
          <w:szCs w:val="22"/>
        </w:rPr>
        <w:t>ro, e per un periodo di tre anni, rinnovabile per altri due anni</w:t>
      </w:r>
      <w:r w:rsidRPr="00D75042">
        <w:rPr>
          <w:rFonts w:ascii="Bookman Old Style" w:hAnsi="Bookman Old Style" w:cs="PalatinoLinotype,Bold"/>
          <w:bCs/>
          <w:sz w:val="22"/>
          <w:szCs w:val="22"/>
        </w:rPr>
        <w:t xml:space="preserve"> e comunque non oltre la durata del mandato elettivo del Sindaco;</w:t>
      </w:r>
    </w:p>
    <w:p w:rsidR="00ED703A" w:rsidRPr="00D75042" w:rsidRDefault="00ED703A" w:rsidP="00ED703A">
      <w:pPr>
        <w:pStyle w:val="Paragrafoelenco"/>
        <w:numPr>
          <w:ilvl w:val="0"/>
          <w:numId w:val="8"/>
        </w:numPr>
        <w:autoSpaceDE w:val="0"/>
        <w:autoSpaceDN w:val="0"/>
        <w:adjustRightInd w:val="0"/>
        <w:jc w:val="both"/>
        <w:rPr>
          <w:rFonts w:ascii="Bookman Old Style" w:hAnsi="Bookman Old Style" w:cs="PalatinoLinotype,Bold"/>
          <w:bCs/>
          <w:sz w:val="22"/>
          <w:szCs w:val="22"/>
        </w:rPr>
      </w:pPr>
      <w:r w:rsidRPr="00D75042">
        <w:rPr>
          <w:rFonts w:ascii="Bookman Old Style" w:hAnsi="Bookman Old Style" w:cs="PalatinoLinotype"/>
          <w:b/>
          <w:sz w:val="22"/>
          <w:szCs w:val="22"/>
        </w:rPr>
        <w:t xml:space="preserve">Di </w:t>
      </w:r>
      <w:r>
        <w:rPr>
          <w:rFonts w:ascii="Bookman Old Style" w:hAnsi="Bookman Old Style" w:cs="PalatinoLinotype"/>
          <w:b/>
          <w:sz w:val="22"/>
          <w:szCs w:val="22"/>
        </w:rPr>
        <w:t>a</w:t>
      </w:r>
      <w:r w:rsidRPr="00D75042">
        <w:rPr>
          <w:rFonts w:ascii="Bookman Old Style" w:hAnsi="Bookman Old Style" w:cs="PalatinoLinotype"/>
          <w:b/>
          <w:sz w:val="22"/>
          <w:szCs w:val="22"/>
        </w:rPr>
        <w:t>ttribuire</w:t>
      </w:r>
      <w:r w:rsidRPr="00D75042">
        <w:rPr>
          <w:rFonts w:ascii="Bookman Old Style" w:hAnsi="Bookman Old Style" w:cs="PalatinoLinotype"/>
          <w:sz w:val="22"/>
          <w:szCs w:val="22"/>
        </w:rPr>
        <w:t>, per le motivazioni e secondo i riferimenti esplicitati in premessa</w:t>
      </w:r>
      <w:r w:rsidR="00C72ECF">
        <w:rPr>
          <w:rFonts w:ascii="Bookman Old Style" w:hAnsi="Bookman Old Style" w:cs="PalatinoLinotype"/>
          <w:sz w:val="22"/>
          <w:szCs w:val="22"/>
        </w:rPr>
        <w:t>, all’ Arch. Giuseppe Caputo</w:t>
      </w:r>
      <w:r w:rsidRPr="00D75042">
        <w:rPr>
          <w:rFonts w:ascii="Bookman Old Style" w:hAnsi="Bookman Old Style" w:cs="PalatinoLinotype"/>
          <w:sz w:val="22"/>
          <w:szCs w:val="22"/>
        </w:rPr>
        <w:t>, categoria D, posizione economica D1, la posizione organizzativa di lavoro con assunzione dire</w:t>
      </w:r>
      <w:r>
        <w:rPr>
          <w:rFonts w:ascii="Bookman Old Style" w:hAnsi="Bookman Old Style" w:cs="PalatinoLinotype"/>
          <w:sz w:val="22"/>
          <w:szCs w:val="22"/>
        </w:rPr>
        <w:t xml:space="preserve">tta di elevata responsabilità </w:t>
      </w:r>
      <w:r w:rsidR="00F0222F">
        <w:rPr>
          <w:rFonts w:ascii="Bookman Old Style" w:hAnsi="Bookman Old Style" w:cs="PalatinoLinotype"/>
          <w:sz w:val="22"/>
          <w:szCs w:val="22"/>
        </w:rPr>
        <w:t>di risultato dell’AREA URBANISTICA-EDILIZIA PRIVATA</w:t>
      </w:r>
      <w:r w:rsidRPr="00D75042">
        <w:rPr>
          <w:rFonts w:ascii="Bookman Old Style" w:hAnsi="Bookman Old Style" w:cs="PalatinoLinotype"/>
          <w:sz w:val="22"/>
          <w:szCs w:val="22"/>
        </w:rPr>
        <w:t xml:space="preserve"> con le procedure di cui agli artt. 8 e 9 del citato CCNL, ivi compresa la sottoscrizione degli atti, anche di valenza pubblica, in cui è parte il Comune;</w:t>
      </w:r>
    </w:p>
    <w:p w:rsidR="00ED703A" w:rsidRDefault="00ED703A" w:rsidP="00ED703A">
      <w:pPr>
        <w:pStyle w:val="Paragrafoelenco"/>
        <w:numPr>
          <w:ilvl w:val="0"/>
          <w:numId w:val="8"/>
        </w:numPr>
        <w:autoSpaceDE w:val="0"/>
        <w:autoSpaceDN w:val="0"/>
        <w:adjustRightInd w:val="0"/>
        <w:jc w:val="both"/>
        <w:rPr>
          <w:rFonts w:ascii="Bookman Old Style" w:hAnsi="Bookman Old Style" w:cs="PalatinoLinotype"/>
          <w:sz w:val="22"/>
          <w:szCs w:val="22"/>
        </w:rPr>
      </w:pPr>
      <w:r w:rsidRPr="00D75042">
        <w:rPr>
          <w:rFonts w:ascii="Bookman Old Style" w:hAnsi="Bookman Old Style" w:cs="PalatinoLinotype"/>
          <w:b/>
          <w:sz w:val="22"/>
          <w:szCs w:val="22"/>
        </w:rPr>
        <w:t>Di attribuire</w:t>
      </w:r>
      <w:r w:rsidRPr="00D75042">
        <w:rPr>
          <w:rFonts w:ascii="Bookman Old Style" w:hAnsi="Bookman Old Style" w:cs="PalatinoLinotype"/>
          <w:sz w:val="22"/>
          <w:szCs w:val="22"/>
        </w:rPr>
        <w:t xml:space="preserve"> allo stesso il seguente trattamento economico:</w:t>
      </w:r>
    </w:p>
    <w:p w:rsidR="00ED703A" w:rsidRPr="00D75042" w:rsidRDefault="00ED703A" w:rsidP="00ED703A">
      <w:pPr>
        <w:pStyle w:val="Paragrafoelenco"/>
        <w:autoSpaceDE w:val="0"/>
        <w:autoSpaceDN w:val="0"/>
        <w:adjustRightInd w:val="0"/>
        <w:ind w:left="720"/>
        <w:jc w:val="both"/>
        <w:rPr>
          <w:rFonts w:ascii="Bookman Old Style" w:hAnsi="Bookman Old Style" w:cs="PalatinoLinotype"/>
          <w:sz w:val="22"/>
          <w:szCs w:val="22"/>
        </w:rPr>
      </w:pPr>
      <w:r>
        <w:rPr>
          <w:rFonts w:ascii="Bookman Old Style" w:hAnsi="Bookman Old Style" w:cs="PalatinoLinotype"/>
          <w:b/>
          <w:sz w:val="22"/>
          <w:szCs w:val="22"/>
        </w:rPr>
        <w:t>-</w:t>
      </w:r>
      <w:r w:rsidRPr="00D75042">
        <w:rPr>
          <w:rFonts w:ascii="Bookman Old Style" w:hAnsi="Bookman Old Style"/>
          <w:sz w:val="22"/>
          <w:szCs w:val="22"/>
        </w:rPr>
        <w:t xml:space="preserve"> </w:t>
      </w:r>
      <w:r w:rsidRPr="00D75042">
        <w:rPr>
          <w:rFonts w:ascii="Bookman Old Style" w:hAnsi="Bookman Old Style" w:cs="PalatinoLinotype"/>
          <w:sz w:val="22"/>
          <w:szCs w:val="22"/>
        </w:rPr>
        <w:t xml:space="preserve">Stipendio tabellare previsto dai vigenti contratti collettivi nazionali per il personale non dirigente del Comparto Regioni ed Enti </w:t>
      </w:r>
      <w:proofErr w:type="gramStart"/>
      <w:r w:rsidRPr="00D75042">
        <w:rPr>
          <w:rFonts w:ascii="Bookman Old Style" w:hAnsi="Bookman Old Style" w:cs="PalatinoLinotype"/>
          <w:sz w:val="22"/>
          <w:szCs w:val="22"/>
        </w:rPr>
        <w:t>Locali,per</w:t>
      </w:r>
      <w:proofErr w:type="gramEnd"/>
      <w:r w:rsidRPr="00D75042">
        <w:rPr>
          <w:rFonts w:ascii="Bookman Old Style" w:hAnsi="Bookman Old Style" w:cs="PalatinoLinotype"/>
          <w:sz w:val="22"/>
          <w:szCs w:val="22"/>
        </w:rPr>
        <w:t xml:space="preserve"> la categoria D, posizione economica D1;</w:t>
      </w:r>
    </w:p>
    <w:p w:rsidR="00ED703A" w:rsidRPr="00D75042" w:rsidRDefault="00ED703A" w:rsidP="00ED703A">
      <w:pPr>
        <w:pStyle w:val="Paragrafoelenco"/>
        <w:autoSpaceDE w:val="0"/>
        <w:autoSpaceDN w:val="0"/>
        <w:adjustRightInd w:val="0"/>
        <w:ind w:left="720"/>
        <w:jc w:val="both"/>
        <w:rPr>
          <w:rFonts w:ascii="Bookman Old Style" w:hAnsi="Bookman Old Style" w:cs="PalatinoLinotype"/>
          <w:sz w:val="22"/>
          <w:szCs w:val="22"/>
        </w:rPr>
      </w:pPr>
      <w:r w:rsidRPr="00D75042">
        <w:rPr>
          <w:rFonts w:ascii="Bookman Old Style" w:hAnsi="Bookman Old Style" w:cs="PalatinoLinotype"/>
          <w:sz w:val="22"/>
          <w:szCs w:val="22"/>
        </w:rPr>
        <w:t>-Indennità di posizione organizzativa</w:t>
      </w:r>
      <w:r w:rsidR="00AC027B">
        <w:rPr>
          <w:rFonts w:ascii="Bookman Old Style" w:hAnsi="Bookman Old Style" w:cs="PalatinoLinotype"/>
          <w:sz w:val="22"/>
          <w:szCs w:val="22"/>
        </w:rPr>
        <w:t xml:space="preserve">, </w:t>
      </w:r>
      <w:r w:rsidR="00F227D8">
        <w:rPr>
          <w:rFonts w:ascii="Bookman Old Style" w:hAnsi="Bookman Old Style"/>
          <w:sz w:val="22"/>
          <w:szCs w:val="22"/>
        </w:rPr>
        <w:t>(art.15</w:t>
      </w:r>
      <w:r>
        <w:rPr>
          <w:rFonts w:ascii="Bookman Old Style" w:hAnsi="Bookman Old Style"/>
          <w:sz w:val="22"/>
          <w:szCs w:val="22"/>
        </w:rPr>
        <w:t xml:space="preserve"> de</w:t>
      </w:r>
      <w:r w:rsidR="00F227D8">
        <w:rPr>
          <w:rFonts w:ascii="Bookman Old Style" w:hAnsi="Bookman Old Style"/>
          <w:sz w:val="22"/>
          <w:szCs w:val="22"/>
        </w:rPr>
        <w:t>l CCNL del 21.05.2018</w:t>
      </w:r>
      <w:r>
        <w:rPr>
          <w:rFonts w:ascii="Bookman Old Style" w:hAnsi="Bookman Old Style"/>
          <w:sz w:val="22"/>
          <w:szCs w:val="22"/>
        </w:rPr>
        <w:t>)</w:t>
      </w:r>
      <w:r w:rsidR="00D4771B" w:rsidRPr="00D4771B">
        <w:rPr>
          <w:rFonts w:ascii="Bookman Old Style" w:eastAsiaTheme="minorHAnsi" w:hAnsi="Bookman Old Style" w:cstheme="minorBidi"/>
          <w:sz w:val="22"/>
          <w:szCs w:val="22"/>
          <w:lang w:eastAsia="en-US"/>
        </w:rPr>
        <w:t xml:space="preserve"> </w:t>
      </w:r>
      <w:r w:rsidR="00D4771B" w:rsidRPr="00D4771B">
        <w:rPr>
          <w:rFonts w:ascii="Bookman Old Style" w:hAnsi="Bookman Old Style"/>
          <w:sz w:val="22"/>
          <w:szCs w:val="22"/>
        </w:rPr>
        <w:t xml:space="preserve">nella misura di euro 4500,00 lordi annui per tredici mensilità, a seguito della pesatura della posizione organizzativa ad opera dell’O.I.V dell’Ente, già proporzionata alla misura del suo regime </w:t>
      </w:r>
      <w:proofErr w:type="gramStart"/>
      <w:r w:rsidR="00D4771B" w:rsidRPr="00D4771B">
        <w:rPr>
          <w:rFonts w:ascii="Bookman Old Style" w:hAnsi="Bookman Old Style"/>
          <w:sz w:val="22"/>
          <w:szCs w:val="22"/>
        </w:rPr>
        <w:t>orario  part</w:t>
      </w:r>
      <w:proofErr w:type="gramEnd"/>
      <w:r w:rsidR="00D4771B" w:rsidRPr="00D4771B">
        <w:rPr>
          <w:rFonts w:ascii="Bookman Old Style" w:hAnsi="Bookman Old Style"/>
          <w:sz w:val="22"/>
          <w:szCs w:val="22"/>
        </w:rPr>
        <w:t>-time al 50%</w:t>
      </w:r>
      <w:r w:rsidRPr="00D75042">
        <w:rPr>
          <w:rFonts w:ascii="Bookman Old Style" w:hAnsi="Bookman Old Style" w:cs="PalatinoLinotype"/>
          <w:sz w:val="22"/>
          <w:szCs w:val="22"/>
        </w:rPr>
        <w:t>;</w:t>
      </w:r>
    </w:p>
    <w:p w:rsidR="00ED703A" w:rsidRPr="00D75042" w:rsidRDefault="00ED703A" w:rsidP="00ED703A">
      <w:pPr>
        <w:pStyle w:val="Paragrafoelenco"/>
        <w:autoSpaceDE w:val="0"/>
        <w:autoSpaceDN w:val="0"/>
        <w:adjustRightInd w:val="0"/>
        <w:ind w:left="720"/>
        <w:jc w:val="both"/>
        <w:rPr>
          <w:rFonts w:ascii="Bookman Old Style" w:hAnsi="Bookman Old Style" w:cs="PalatinoLinotype"/>
          <w:sz w:val="22"/>
          <w:szCs w:val="22"/>
        </w:rPr>
      </w:pPr>
      <w:r w:rsidRPr="00D75042">
        <w:rPr>
          <w:rFonts w:ascii="Bookman Old Style" w:hAnsi="Bookman Old Style" w:cs="PalatinoLinotype"/>
          <w:sz w:val="22"/>
          <w:szCs w:val="22"/>
        </w:rPr>
        <w:t>-Retribuzione di risultato,</w:t>
      </w:r>
      <w:r>
        <w:rPr>
          <w:rFonts w:ascii="Bookman Old Style" w:hAnsi="Bookman Old Style" w:cs="PalatinoLinotype"/>
          <w:sz w:val="22"/>
          <w:szCs w:val="22"/>
        </w:rPr>
        <w:t xml:space="preserve"> </w:t>
      </w:r>
      <w:r w:rsidRPr="00D75042">
        <w:rPr>
          <w:rFonts w:ascii="Bookman Old Style" w:hAnsi="Bookman Old Style" w:cs="PalatinoLinotype"/>
          <w:sz w:val="22"/>
          <w:szCs w:val="22"/>
        </w:rPr>
        <w:t>prevista dall</w:t>
      </w:r>
      <w:r w:rsidR="00D07B6E">
        <w:rPr>
          <w:rFonts w:ascii="Bookman Old Style" w:hAnsi="Bookman Old Style" w:cs="PalatinoLinotype"/>
          <w:sz w:val="22"/>
          <w:szCs w:val="22"/>
        </w:rPr>
        <w:t xml:space="preserve">’art. </w:t>
      </w:r>
      <w:r w:rsidR="00F227D8">
        <w:rPr>
          <w:rFonts w:ascii="Bookman Old Style" w:hAnsi="Bookman Old Style" w:cs="PalatinoLinotype"/>
          <w:sz w:val="22"/>
          <w:szCs w:val="22"/>
        </w:rPr>
        <w:t xml:space="preserve">15 </w:t>
      </w:r>
      <w:r w:rsidR="00D07B6E">
        <w:rPr>
          <w:rFonts w:ascii="Bookman Old Style" w:hAnsi="Bookman Old Style" w:cs="PalatinoLinotype"/>
          <w:sz w:val="22"/>
          <w:szCs w:val="22"/>
        </w:rPr>
        <w:t>del CCNL del 21.05.2018</w:t>
      </w:r>
      <w:r>
        <w:rPr>
          <w:rFonts w:ascii="Bookman Old Style" w:hAnsi="Bookman Old Style" w:cs="PalatinoLinotype"/>
          <w:sz w:val="22"/>
          <w:szCs w:val="22"/>
        </w:rPr>
        <w:t xml:space="preserve"> </w:t>
      </w:r>
      <w:r w:rsidRPr="00D75042">
        <w:rPr>
          <w:rFonts w:ascii="Bookman Old Style" w:hAnsi="Bookman Old Style" w:cs="PalatinoLinotype"/>
          <w:sz w:val="22"/>
          <w:szCs w:val="22"/>
        </w:rPr>
        <w:t>e previa valutazione annua positiva;</w:t>
      </w:r>
    </w:p>
    <w:p w:rsidR="00ED703A" w:rsidRPr="00D75042" w:rsidRDefault="00ED703A" w:rsidP="00ED703A">
      <w:pPr>
        <w:pStyle w:val="Paragrafoelenco"/>
        <w:numPr>
          <w:ilvl w:val="0"/>
          <w:numId w:val="8"/>
        </w:numPr>
        <w:autoSpaceDE w:val="0"/>
        <w:autoSpaceDN w:val="0"/>
        <w:adjustRightInd w:val="0"/>
        <w:jc w:val="both"/>
        <w:rPr>
          <w:rFonts w:ascii="Bookman Old Style" w:hAnsi="Bookman Old Style" w:cs="PalatinoLinotype,Bold"/>
          <w:bCs/>
          <w:sz w:val="22"/>
          <w:szCs w:val="22"/>
        </w:rPr>
      </w:pPr>
      <w:r>
        <w:rPr>
          <w:rFonts w:ascii="Bookman Old Style" w:hAnsi="Bookman Old Style" w:cs="PalatinoLinotype"/>
          <w:b/>
          <w:sz w:val="22"/>
          <w:szCs w:val="22"/>
        </w:rPr>
        <w:t>Di d</w:t>
      </w:r>
      <w:r w:rsidRPr="00D75042">
        <w:rPr>
          <w:rFonts w:ascii="Bookman Old Style" w:hAnsi="Bookman Old Style" w:cs="PalatinoLinotype"/>
          <w:b/>
          <w:sz w:val="22"/>
          <w:szCs w:val="22"/>
        </w:rPr>
        <w:t>are atto</w:t>
      </w:r>
      <w:r w:rsidRPr="00D75042">
        <w:rPr>
          <w:rFonts w:ascii="Bookman Old Style" w:hAnsi="Bookman Old Style" w:cs="PalatinoLinotype"/>
          <w:sz w:val="22"/>
          <w:szCs w:val="22"/>
        </w:rPr>
        <w:t xml:space="preserve"> </w:t>
      </w:r>
      <w:r w:rsidR="00D07B6E">
        <w:rPr>
          <w:rFonts w:ascii="Bookman Old Style" w:hAnsi="Bookman Old Style" w:cs="PalatinoLinotype"/>
          <w:sz w:val="22"/>
          <w:szCs w:val="22"/>
        </w:rPr>
        <w:t xml:space="preserve">che al Responsabile </w:t>
      </w:r>
      <w:proofErr w:type="gramStart"/>
      <w:r w:rsidR="00D07B6E">
        <w:rPr>
          <w:rFonts w:ascii="Bookman Old Style" w:hAnsi="Bookman Old Style" w:cs="PalatinoLinotype"/>
          <w:sz w:val="22"/>
          <w:szCs w:val="22"/>
        </w:rPr>
        <w:t xml:space="preserve">dell’Area </w:t>
      </w:r>
      <w:r w:rsidRPr="00D75042">
        <w:rPr>
          <w:rFonts w:ascii="Bookman Old Style" w:hAnsi="Bookman Old Style" w:cs="PalatinoLinotype"/>
          <w:sz w:val="22"/>
          <w:szCs w:val="22"/>
        </w:rPr>
        <w:t xml:space="preserve"> sono</w:t>
      </w:r>
      <w:proofErr w:type="gramEnd"/>
      <w:r w:rsidRPr="00D75042">
        <w:rPr>
          <w:rFonts w:ascii="Bookman Old Style" w:hAnsi="Bookman Old Style" w:cs="PalatinoLinotype"/>
          <w:sz w:val="22"/>
          <w:szCs w:val="22"/>
        </w:rPr>
        <w:t xml:space="preserve"> attribuiti tutti i compiti e le funzioni di cui all’art.107 del Testo Unico sull’Ordinamento degli Enti Locali approvato con D.L.gs. n.267/2000;</w:t>
      </w:r>
    </w:p>
    <w:p w:rsidR="00ED703A" w:rsidRPr="00D75042" w:rsidRDefault="00ED703A" w:rsidP="00ED703A">
      <w:pPr>
        <w:pStyle w:val="Paragrafoelenco"/>
        <w:numPr>
          <w:ilvl w:val="0"/>
          <w:numId w:val="8"/>
        </w:numPr>
        <w:autoSpaceDE w:val="0"/>
        <w:autoSpaceDN w:val="0"/>
        <w:adjustRightInd w:val="0"/>
        <w:jc w:val="both"/>
        <w:rPr>
          <w:rFonts w:ascii="Bookman Old Style" w:hAnsi="Bookman Old Style" w:cs="PalatinoLinotype,Bold"/>
          <w:bCs/>
          <w:sz w:val="22"/>
          <w:szCs w:val="22"/>
        </w:rPr>
      </w:pPr>
      <w:r>
        <w:rPr>
          <w:rFonts w:ascii="Bookman Old Style" w:hAnsi="Bookman Old Style" w:cs="PalatinoLinotype"/>
          <w:b/>
          <w:sz w:val="22"/>
          <w:szCs w:val="22"/>
        </w:rPr>
        <w:t>Di s</w:t>
      </w:r>
      <w:r w:rsidRPr="00D75042">
        <w:rPr>
          <w:rFonts w:ascii="Bookman Old Style" w:hAnsi="Bookman Old Style" w:cs="PalatinoLinotype"/>
          <w:b/>
          <w:sz w:val="22"/>
          <w:szCs w:val="22"/>
        </w:rPr>
        <w:t>tabilire</w:t>
      </w:r>
      <w:r w:rsidRPr="00D75042">
        <w:rPr>
          <w:rFonts w:ascii="Bookman Old Style" w:hAnsi="Bookman Old Style" w:cs="PalatinoLinotype"/>
          <w:sz w:val="22"/>
          <w:szCs w:val="22"/>
        </w:rPr>
        <w:t xml:space="preserve"> che l’incarico può essere:</w:t>
      </w:r>
    </w:p>
    <w:p w:rsidR="00ED703A" w:rsidRPr="00D75042" w:rsidRDefault="00ED703A" w:rsidP="00ED703A">
      <w:pPr>
        <w:numPr>
          <w:ilvl w:val="0"/>
          <w:numId w:val="6"/>
        </w:numPr>
        <w:autoSpaceDE w:val="0"/>
        <w:autoSpaceDN w:val="0"/>
        <w:adjustRightInd w:val="0"/>
        <w:spacing w:after="0" w:line="240" w:lineRule="auto"/>
        <w:jc w:val="both"/>
        <w:rPr>
          <w:rFonts w:ascii="Bookman Old Style" w:hAnsi="Bookman Old Style" w:cs="PalatinoLinotype"/>
        </w:rPr>
      </w:pPr>
      <w:proofErr w:type="gramStart"/>
      <w:r w:rsidRPr="00D75042">
        <w:rPr>
          <w:rFonts w:ascii="Bookman Old Style" w:hAnsi="Bookman Old Style" w:cs="PalatinoLinotype"/>
        </w:rPr>
        <w:t>revocato</w:t>
      </w:r>
      <w:proofErr w:type="gramEnd"/>
      <w:r w:rsidRPr="00D75042">
        <w:rPr>
          <w:rFonts w:ascii="Bookman Old Style" w:hAnsi="Bookman Old Style" w:cs="PalatinoLinotype"/>
        </w:rPr>
        <w:t>, al venir meno dei requisiti necessari o a seguito di valutazione negativa o anche per la modifica o soppressione della posizione organizzativa;</w:t>
      </w:r>
    </w:p>
    <w:p w:rsidR="00ED703A" w:rsidRDefault="00ED703A" w:rsidP="00ED703A">
      <w:pPr>
        <w:numPr>
          <w:ilvl w:val="0"/>
          <w:numId w:val="6"/>
        </w:numPr>
        <w:autoSpaceDE w:val="0"/>
        <w:autoSpaceDN w:val="0"/>
        <w:adjustRightInd w:val="0"/>
        <w:spacing w:after="0" w:line="240" w:lineRule="auto"/>
        <w:jc w:val="both"/>
        <w:rPr>
          <w:rFonts w:ascii="Bookman Old Style" w:hAnsi="Bookman Old Style" w:cs="PalatinoLinotype"/>
        </w:rPr>
      </w:pPr>
      <w:proofErr w:type="gramStart"/>
      <w:r w:rsidRPr="00D75042">
        <w:rPr>
          <w:rFonts w:ascii="Bookman Old Style" w:hAnsi="Bookman Old Style" w:cs="PalatinoLinotype"/>
        </w:rPr>
        <w:t>modificato</w:t>
      </w:r>
      <w:proofErr w:type="gramEnd"/>
      <w:r w:rsidRPr="00D75042">
        <w:rPr>
          <w:rFonts w:ascii="Bookman Old Style" w:hAnsi="Bookman Old Style" w:cs="PalatinoLinotype"/>
        </w:rPr>
        <w:t xml:space="preserve"> nei contenuti, in termini di durata temporale o di prestazioni richieste;</w:t>
      </w:r>
    </w:p>
    <w:p w:rsidR="004B3BB5" w:rsidRPr="00B1517F" w:rsidRDefault="004B3BB5" w:rsidP="00B1517F">
      <w:pPr>
        <w:pStyle w:val="Paragrafoelenco"/>
        <w:numPr>
          <w:ilvl w:val="0"/>
          <w:numId w:val="8"/>
        </w:numPr>
        <w:autoSpaceDE w:val="0"/>
        <w:autoSpaceDN w:val="0"/>
        <w:adjustRightInd w:val="0"/>
        <w:jc w:val="both"/>
        <w:rPr>
          <w:rFonts w:ascii="Bookman Old Style" w:hAnsi="Bookman Old Style" w:cs="PalatinoLinotype"/>
        </w:rPr>
      </w:pPr>
      <w:r w:rsidRPr="00B1517F">
        <w:rPr>
          <w:rFonts w:ascii="Bookman Old Style" w:hAnsi="Bookman Old Style" w:cs="PalatinoLinotype"/>
          <w:b/>
        </w:rPr>
        <w:lastRenderedPageBreak/>
        <w:t>Di dare atto</w:t>
      </w:r>
      <w:r w:rsidRPr="00B1517F">
        <w:rPr>
          <w:rFonts w:ascii="Bookman Old Style" w:hAnsi="Bookman Old Style" w:cs="PalatinoLinotype"/>
        </w:rPr>
        <w:t xml:space="preserve"> che, inoltre, è esercitabile il diritto di recesso ad </w:t>
      </w:r>
      <w:proofErr w:type="spellStart"/>
      <w:r w:rsidRPr="00B1517F">
        <w:rPr>
          <w:rFonts w:ascii="Bookman Old Style" w:hAnsi="Bookman Old Style" w:cs="PalatinoLinotype"/>
        </w:rPr>
        <w:t>nutum</w:t>
      </w:r>
      <w:proofErr w:type="spellEnd"/>
      <w:r w:rsidRPr="00B1517F">
        <w:rPr>
          <w:rFonts w:ascii="Bookman Old Style" w:hAnsi="Bookman Old Style" w:cs="PalatinoLinotype"/>
        </w:rPr>
        <w:t xml:space="preserve"> da parte del Sindaco con preavviso di almeno 15 gg., senza alcun diritto se non agli emolumenti maturati in favore del professionista;</w:t>
      </w:r>
    </w:p>
    <w:p w:rsidR="00B1517F" w:rsidRPr="00B1517F" w:rsidRDefault="00B1517F" w:rsidP="00B1517F">
      <w:pPr>
        <w:pStyle w:val="Paragrafoelenco"/>
        <w:numPr>
          <w:ilvl w:val="0"/>
          <w:numId w:val="8"/>
        </w:numPr>
        <w:jc w:val="both"/>
      </w:pPr>
      <w:r w:rsidRPr="00D557FA">
        <w:rPr>
          <w:b/>
        </w:rPr>
        <w:t>Di precisare</w:t>
      </w:r>
      <w:r w:rsidRPr="00B1517F">
        <w:t xml:space="preserve"> che il Responsabile incaricato sarà tenuto altresì a sostituire ad interim il Responsabile dell’A</w:t>
      </w:r>
      <w:r>
        <w:t>rea Tecnica</w:t>
      </w:r>
      <w:r w:rsidRPr="00B1517F">
        <w:t>, in caso di assenza o di impedimento del responsabile incaricato, senza alcun compenso aggiuntivo, fermo restando che tali ulteriori attribuzioni saranno valutabili al fine dell’assegnazione dell’indennità di risultato spettante per il raggiungimento degli obiettivi assegnati, nel limite massimo consentito dalla normativa di riferimento;</w:t>
      </w:r>
    </w:p>
    <w:p w:rsidR="00B1517F" w:rsidRPr="00B1517F" w:rsidRDefault="00B1517F" w:rsidP="00B1517F">
      <w:pPr>
        <w:autoSpaceDE w:val="0"/>
        <w:autoSpaceDN w:val="0"/>
        <w:adjustRightInd w:val="0"/>
        <w:ind w:left="360"/>
        <w:jc w:val="both"/>
        <w:rPr>
          <w:rFonts w:ascii="Bookman Old Style" w:hAnsi="Bookman Old Style" w:cs="PalatinoLinotype"/>
        </w:rPr>
      </w:pPr>
    </w:p>
    <w:p w:rsidR="004B3BB5" w:rsidRDefault="004B3BB5" w:rsidP="004B3BB5">
      <w:pPr>
        <w:autoSpaceDE w:val="0"/>
        <w:autoSpaceDN w:val="0"/>
        <w:adjustRightInd w:val="0"/>
        <w:spacing w:after="0" w:line="240" w:lineRule="auto"/>
        <w:ind w:left="360"/>
        <w:jc w:val="both"/>
        <w:rPr>
          <w:rFonts w:ascii="Bookman Old Style" w:hAnsi="Bookman Old Style" w:cs="PalatinoLinotype"/>
        </w:rPr>
      </w:pPr>
    </w:p>
    <w:p w:rsidR="00ED703A" w:rsidRPr="00D75042" w:rsidRDefault="00B1517F" w:rsidP="00B1517F">
      <w:pPr>
        <w:autoSpaceDE w:val="0"/>
        <w:autoSpaceDN w:val="0"/>
        <w:adjustRightInd w:val="0"/>
        <w:rPr>
          <w:rFonts w:ascii="Bookman Old Style" w:hAnsi="Bookman Old Style" w:cs="PalatinoLinotype"/>
          <w:b/>
        </w:rPr>
      </w:pPr>
      <w:r>
        <w:rPr>
          <w:rFonts w:ascii="Bookman Old Style" w:hAnsi="Bookman Old Style" w:cs="PalatinoLinotype"/>
        </w:rPr>
        <w:t xml:space="preserve">                                                           </w:t>
      </w:r>
      <w:r w:rsidR="00ED703A" w:rsidRPr="00D75042">
        <w:rPr>
          <w:rFonts w:ascii="Bookman Old Style" w:hAnsi="Bookman Old Style" w:cs="PalatinoLinotype"/>
          <w:b/>
        </w:rPr>
        <w:t>AUTORIZZA</w:t>
      </w:r>
    </w:p>
    <w:p w:rsidR="00ED703A" w:rsidRDefault="00ED703A" w:rsidP="00ED703A">
      <w:pPr>
        <w:autoSpaceDE w:val="0"/>
        <w:autoSpaceDN w:val="0"/>
        <w:adjustRightInd w:val="0"/>
        <w:jc w:val="both"/>
        <w:rPr>
          <w:rFonts w:ascii="Bookman Old Style" w:hAnsi="Bookman Old Style" w:cs="PalatinoLinotype"/>
        </w:rPr>
      </w:pPr>
    </w:p>
    <w:p w:rsidR="00ED703A" w:rsidRDefault="00ED703A" w:rsidP="00ED703A">
      <w:pPr>
        <w:autoSpaceDE w:val="0"/>
        <w:autoSpaceDN w:val="0"/>
        <w:adjustRightInd w:val="0"/>
        <w:jc w:val="both"/>
        <w:rPr>
          <w:rFonts w:ascii="Bookman Old Style" w:hAnsi="Bookman Old Style" w:cs="PalatinoLinotype"/>
        </w:rPr>
      </w:pPr>
      <w:r>
        <w:rPr>
          <w:rFonts w:ascii="Bookman Old Style" w:hAnsi="Bookman Old Style" w:cs="PalatinoLinotype"/>
        </w:rPr>
        <w:t>La stipula del contratto individuale di lavoro.</w:t>
      </w:r>
    </w:p>
    <w:p w:rsidR="00ED703A" w:rsidRDefault="00ED703A" w:rsidP="00ED703A">
      <w:pPr>
        <w:autoSpaceDE w:val="0"/>
        <w:autoSpaceDN w:val="0"/>
        <w:adjustRightInd w:val="0"/>
        <w:jc w:val="both"/>
        <w:rPr>
          <w:rFonts w:ascii="Bookman Old Style" w:hAnsi="Bookman Old Style" w:cs="PalatinoLinotype"/>
        </w:rPr>
      </w:pPr>
    </w:p>
    <w:p w:rsidR="00ED703A" w:rsidRPr="00D75042" w:rsidRDefault="00ED703A" w:rsidP="00ED703A">
      <w:pPr>
        <w:autoSpaceDE w:val="0"/>
        <w:autoSpaceDN w:val="0"/>
        <w:adjustRightInd w:val="0"/>
        <w:jc w:val="center"/>
        <w:rPr>
          <w:rFonts w:ascii="Bookman Old Style" w:hAnsi="Bookman Old Style" w:cs="PalatinoLinotype"/>
          <w:b/>
        </w:rPr>
      </w:pPr>
      <w:r w:rsidRPr="00D75042">
        <w:rPr>
          <w:rFonts w:ascii="Bookman Old Style" w:hAnsi="Bookman Old Style" w:cs="PalatinoLinotype"/>
          <w:b/>
        </w:rPr>
        <w:t>DISPONE</w:t>
      </w:r>
    </w:p>
    <w:p w:rsidR="00ED703A" w:rsidRPr="00D75042" w:rsidRDefault="00ED703A" w:rsidP="00ED703A">
      <w:pPr>
        <w:pStyle w:val="Paragrafoelenco"/>
        <w:rPr>
          <w:rFonts w:ascii="Bookman Old Style" w:hAnsi="Bookman Old Style" w:cs="PalatinoLinotype"/>
          <w:sz w:val="22"/>
          <w:szCs w:val="22"/>
        </w:rPr>
      </w:pPr>
    </w:p>
    <w:p w:rsidR="00ED703A" w:rsidRPr="00D75042" w:rsidRDefault="00ED703A" w:rsidP="00ED703A">
      <w:pPr>
        <w:autoSpaceDE w:val="0"/>
        <w:autoSpaceDN w:val="0"/>
        <w:adjustRightInd w:val="0"/>
        <w:ind w:left="720"/>
        <w:jc w:val="both"/>
        <w:rPr>
          <w:rFonts w:ascii="Bookman Old Style" w:hAnsi="Bookman Old Style" w:cs="PalatinoLinotype"/>
        </w:rPr>
      </w:pPr>
    </w:p>
    <w:p w:rsidR="00ED703A" w:rsidRPr="0087664E" w:rsidRDefault="00ED703A" w:rsidP="00ED703A">
      <w:pPr>
        <w:numPr>
          <w:ilvl w:val="0"/>
          <w:numId w:val="7"/>
        </w:numPr>
        <w:autoSpaceDE w:val="0"/>
        <w:autoSpaceDN w:val="0"/>
        <w:adjustRightInd w:val="0"/>
        <w:spacing w:after="0" w:line="240" w:lineRule="auto"/>
        <w:jc w:val="both"/>
        <w:rPr>
          <w:rFonts w:ascii="Bookman Old Style" w:hAnsi="Bookman Old Style"/>
        </w:rPr>
      </w:pPr>
      <w:proofErr w:type="gramStart"/>
      <w:r w:rsidRPr="0087664E">
        <w:rPr>
          <w:rFonts w:ascii="Bookman Old Style" w:hAnsi="Bookman Old Style"/>
        </w:rPr>
        <w:t>la</w:t>
      </w:r>
      <w:proofErr w:type="gramEnd"/>
      <w:r w:rsidRPr="0087664E">
        <w:rPr>
          <w:rFonts w:ascii="Bookman Old Style" w:hAnsi="Bookman Old Style"/>
        </w:rPr>
        <w:t xml:space="preserve"> pubblicazione del presente provvedimento all’Albo Preto</w:t>
      </w:r>
      <w:r w:rsidR="00FF3CBF">
        <w:rPr>
          <w:rFonts w:ascii="Bookman Old Style" w:hAnsi="Bookman Old Style"/>
        </w:rPr>
        <w:t xml:space="preserve">rio on line del Comune di </w:t>
      </w:r>
      <w:proofErr w:type="spellStart"/>
      <w:r w:rsidR="00FF3CBF">
        <w:rPr>
          <w:rFonts w:ascii="Bookman Old Style" w:hAnsi="Bookman Old Style"/>
        </w:rPr>
        <w:t>S.Egidio</w:t>
      </w:r>
      <w:proofErr w:type="spellEnd"/>
      <w:r w:rsidR="00FF3CBF">
        <w:rPr>
          <w:rFonts w:ascii="Bookman Old Style" w:hAnsi="Bookman Old Style"/>
        </w:rPr>
        <w:t xml:space="preserve"> del Monte Albino</w:t>
      </w:r>
      <w:r w:rsidRPr="0087664E">
        <w:rPr>
          <w:rFonts w:ascii="Bookman Old Style" w:hAnsi="Bookman Old Style"/>
        </w:rPr>
        <w:t xml:space="preserve">; </w:t>
      </w:r>
    </w:p>
    <w:p w:rsidR="00ED703A" w:rsidRPr="00D75042" w:rsidRDefault="00ED703A" w:rsidP="00ED703A">
      <w:pPr>
        <w:autoSpaceDE w:val="0"/>
        <w:autoSpaceDN w:val="0"/>
        <w:adjustRightInd w:val="0"/>
        <w:jc w:val="both"/>
        <w:rPr>
          <w:rFonts w:ascii="Bookman Old Style" w:hAnsi="Bookman Old Style"/>
        </w:rPr>
      </w:pPr>
    </w:p>
    <w:p w:rsidR="00ED703A" w:rsidRPr="00D75042" w:rsidRDefault="00ED703A" w:rsidP="00ED703A">
      <w:pPr>
        <w:numPr>
          <w:ilvl w:val="0"/>
          <w:numId w:val="7"/>
        </w:numPr>
        <w:autoSpaceDE w:val="0"/>
        <w:autoSpaceDN w:val="0"/>
        <w:adjustRightInd w:val="0"/>
        <w:spacing w:after="0" w:line="240" w:lineRule="auto"/>
        <w:jc w:val="both"/>
        <w:rPr>
          <w:rFonts w:ascii="Bookman Old Style" w:hAnsi="Bookman Old Style" w:cs="PalatinoLinotype"/>
        </w:rPr>
      </w:pPr>
      <w:proofErr w:type="gramStart"/>
      <w:r w:rsidRPr="00D75042">
        <w:rPr>
          <w:rFonts w:ascii="Bookman Old Style" w:hAnsi="Bookman Old Style" w:cs="PalatinoLinotype"/>
        </w:rPr>
        <w:t>la</w:t>
      </w:r>
      <w:proofErr w:type="gramEnd"/>
      <w:r w:rsidRPr="00D75042">
        <w:rPr>
          <w:rFonts w:ascii="Bookman Old Style" w:hAnsi="Bookman Old Style" w:cs="PalatinoLinotype"/>
        </w:rPr>
        <w:t xml:space="preserve"> consegna del presente provvedimen</w:t>
      </w:r>
      <w:r w:rsidR="00C72ECF">
        <w:rPr>
          <w:rFonts w:ascii="Bookman Old Style" w:hAnsi="Bookman Old Style" w:cs="PalatinoLinotype"/>
        </w:rPr>
        <w:t>to all’ Arch. Emilio Campitelli</w:t>
      </w:r>
      <w:r w:rsidRPr="00D75042">
        <w:rPr>
          <w:rFonts w:ascii="Bookman Old Style" w:hAnsi="Bookman Old Style" w:cs="PalatinoLinotype"/>
        </w:rPr>
        <w:t>.</w:t>
      </w:r>
    </w:p>
    <w:p w:rsidR="00ED703A" w:rsidRPr="00D75042" w:rsidRDefault="00ED703A" w:rsidP="00ED703A">
      <w:pPr>
        <w:autoSpaceDE w:val="0"/>
        <w:autoSpaceDN w:val="0"/>
        <w:adjustRightInd w:val="0"/>
        <w:jc w:val="both"/>
        <w:rPr>
          <w:rFonts w:ascii="Bookman Old Style" w:hAnsi="Bookman Old Style" w:cs="PalatinoLinotype"/>
        </w:rPr>
      </w:pPr>
    </w:p>
    <w:p w:rsidR="00ED703A" w:rsidRPr="00D75042" w:rsidRDefault="00ED703A" w:rsidP="00ED703A">
      <w:pPr>
        <w:autoSpaceDE w:val="0"/>
        <w:autoSpaceDN w:val="0"/>
        <w:adjustRightInd w:val="0"/>
        <w:ind w:left="720"/>
        <w:jc w:val="both"/>
        <w:rPr>
          <w:rFonts w:ascii="Bookman Old Style" w:hAnsi="Bookman Old Style" w:cs="PalatinoLinotype"/>
        </w:rPr>
      </w:pPr>
    </w:p>
    <w:p w:rsidR="004B3BB5" w:rsidRDefault="00C72ECF" w:rsidP="004B3BB5">
      <w:pPr>
        <w:rPr>
          <w:rFonts w:ascii="Bookman Old Style" w:hAnsi="Bookman Old Style"/>
        </w:rPr>
      </w:pPr>
      <w:r>
        <w:rPr>
          <w:rFonts w:ascii="Bookman Old Style" w:hAnsi="Bookman Old Style"/>
        </w:rPr>
        <w:t>Sant’Egidio del Monte Albino, 30.03.2022</w:t>
      </w:r>
      <w:r w:rsidR="00ED703A" w:rsidRPr="00D75042">
        <w:rPr>
          <w:rFonts w:ascii="Bookman Old Style" w:hAnsi="Bookman Old Style"/>
        </w:rPr>
        <w:t xml:space="preserve">                                                            </w:t>
      </w:r>
    </w:p>
    <w:p w:rsidR="00ED703A" w:rsidRPr="00D75042" w:rsidRDefault="004B3BB5" w:rsidP="00ED703A">
      <w:pPr>
        <w:jc w:val="center"/>
        <w:rPr>
          <w:rFonts w:ascii="Bookman Old Style" w:hAnsi="Bookman Old Style"/>
        </w:rPr>
      </w:pPr>
      <w:r>
        <w:rPr>
          <w:rFonts w:ascii="Bookman Old Style" w:hAnsi="Bookman Old Style"/>
        </w:rPr>
        <w:t xml:space="preserve">                                                      </w:t>
      </w:r>
      <w:r w:rsidR="00ED703A" w:rsidRPr="00D75042">
        <w:rPr>
          <w:rFonts w:ascii="Bookman Old Style" w:hAnsi="Bookman Old Style"/>
        </w:rPr>
        <w:t xml:space="preserve"> Il Sindaco </w:t>
      </w:r>
    </w:p>
    <w:p w:rsidR="00ED703A" w:rsidRPr="00D75042" w:rsidRDefault="00ED703A" w:rsidP="00ED703A">
      <w:pPr>
        <w:jc w:val="both"/>
        <w:rPr>
          <w:rFonts w:ascii="Bookman Old Style" w:hAnsi="Bookman Old Style"/>
        </w:rPr>
      </w:pPr>
      <w:r w:rsidRPr="00D75042">
        <w:rPr>
          <w:rFonts w:ascii="Bookman Old Style" w:hAnsi="Bookman Old Style"/>
          <w:b/>
          <w:i/>
        </w:rPr>
        <w:t xml:space="preserve">                                                                           </w:t>
      </w:r>
      <w:r w:rsidR="00E52A49">
        <w:rPr>
          <w:rFonts w:ascii="Bookman Old Style" w:hAnsi="Bookman Old Style"/>
          <w:b/>
          <w:i/>
        </w:rPr>
        <w:t>f.to</w:t>
      </w:r>
      <w:r w:rsidRPr="00D75042">
        <w:rPr>
          <w:rFonts w:ascii="Bookman Old Style" w:hAnsi="Bookman Old Style"/>
          <w:b/>
          <w:i/>
        </w:rPr>
        <w:t xml:space="preserve"> </w:t>
      </w:r>
      <w:proofErr w:type="spellStart"/>
      <w:r w:rsidR="00F0222F">
        <w:rPr>
          <w:rFonts w:ascii="Bookman Old Style" w:hAnsi="Bookman Old Style"/>
          <w:b/>
          <w:i/>
        </w:rPr>
        <w:t>Dott.Antonio</w:t>
      </w:r>
      <w:proofErr w:type="spellEnd"/>
      <w:r w:rsidR="00F0222F">
        <w:rPr>
          <w:rFonts w:ascii="Bookman Old Style" w:hAnsi="Bookman Old Style"/>
          <w:b/>
          <w:i/>
        </w:rPr>
        <w:t xml:space="preserve"> La Mura</w:t>
      </w:r>
    </w:p>
    <w:p w:rsidR="00ED703A" w:rsidRPr="00D75042" w:rsidRDefault="00ED703A" w:rsidP="00ED703A">
      <w:pPr>
        <w:jc w:val="both"/>
        <w:rPr>
          <w:rFonts w:ascii="Bookman Old Style" w:hAnsi="Bookman Old Style"/>
        </w:rPr>
      </w:pPr>
    </w:p>
    <w:p w:rsidR="00ED703A" w:rsidRPr="00D75042" w:rsidRDefault="00ED703A" w:rsidP="00ED703A">
      <w:pPr>
        <w:jc w:val="both"/>
        <w:rPr>
          <w:rFonts w:ascii="Bookman Old Style" w:hAnsi="Bookman Old Style"/>
        </w:rPr>
      </w:pPr>
    </w:p>
    <w:p w:rsidR="00ED703A" w:rsidRPr="00D75042" w:rsidRDefault="00ED703A" w:rsidP="00ED703A">
      <w:pPr>
        <w:jc w:val="both"/>
        <w:rPr>
          <w:rFonts w:ascii="Bookman Old Style" w:hAnsi="Bookman Old Style"/>
        </w:rPr>
      </w:pPr>
    </w:p>
    <w:p w:rsidR="00ED703A" w:rsidRPr="00D75042" w:rsidRDefault="00ED703A" w:rsidP="00ED703A">
      <w:pPr>
        <w:jc w:val="both"/>
        <w:rPr>
          <w:rFonts w:ascii="Bookman Old Style" w:hAnsi="Bookman Old Style"/>
        </w:rPr>
      </w:pPr>
    </w:p>
    <w:p w:rsidR="00ED703A" w:rsidRDefault="00ED703A" w:rsidP="00ED703A">
      <w:pPr>
        <w:jc w:val="both"/>
        <w:rPr>
          <w:rFonts w:ascii="Times New Roman" w:hAnsi="Times New Roman" w:cs="Times New Roman"/>
          <w:b/>
        </w:rPr>
      </w:pPr>
    </w:p>
    <w:p w:rsidR="00ED703A" w:rsidRDefault="00ED703A" w:rsidP="00600B65">
      <w:pPr>
        <w:jc w:val="center"/>
        <w:rPr>
          <w:rFonts w:ascii="Times New Roman" w:hAnsi="Times New Roman" w:cs="Times New Roman"/>
          <w:b/>
        </w:rPr>
      </w:pPr>
    </w:p>
    <w:p w:rsidR="00ED703A" w:rsidRDefault="00ED703A" w:rsidP="00600B65">
      <w:pPr>
        <w:jc w:val="center"/>
        <w:rPr>
          <w:rFonts w:ascii="Times New Roman" w:hAnsi="Times New Roman" w:cs="Times New Roman"/>
          <w:b/>
        </w:rPr>
      </w:pPr>
    </w:p>
    <w:p w:rsidR="00ED703A" w:rsidRDefault="00ED703A" w:rsidP="00600B65">
      <w:pPr>
        <w:jc w:val="center"/>
        <w:rPr>
          <w:rFonts w:ascii="Times New Roman" w:hAnsi="Times New Roman" w:cs="Times New Roman"/>
          <w:b/>
        </w:rPr>
      </w:pPr>
    </w:p>
    <w:p w:rsidR="00ED703A" w:rsidRDefault="00ED703A" w:rsidP="00600B65">
      <w:pPr>
        <w:jc w:val="center"/>
        <w:rPr>
          <w:rFonts w:ascii="Times New Roman" w:hAnsi="Times New Roman" w:cs="Times New Roman"/>
          <w:b/>
        </w:rPr>
      </w:pPr>
    </w:p>
    <w:p w:rsidR="00ED703A" w:rsidRDefault="00ED703A" w:rsidP="00600B65">
      <w:pPr>
        <w:jc w:val="center"/>
        <w:rPr>
          <w:rFonts w:ascii="Times New Roman" w:hAnsi="Times New Roman" w:cs="Times New Roman"/>
          <w:b/>
        </w:rPr>
      </w:pPr>
    </w:p>
    <w:p w:rsidR="00B071F5" w:rsidRPr="00B071F5" w:rsidRDefault="00B071F5" w:rsidP="00B071F5">
      <w:pPr>
        <w:rPr>
          <w:rFonts w:ascii="Times New Roman" w:hAnsi="Times New Roman" w:cs="Times New Roman"/>
        </w:rPr>
      </w:pPr>
      <w:bookmarkStart w:id="1" w:name="page8"/>
      <w:bookmarkEnd w:id="1"/>
    </w:p>
    <w:sectPr w:rsidR="00B071F5" w:rsidRPr="00B071F5" w:rsidSect="006312E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Linotype">
    <w:panose1 w:val="00000000000000000000"/>
    <w:charset w:val="00"/>
    <w:family w:val="auto"/>
    <w:notTrueType/>
    <w:pitch w:val="default"/>
    <w:sig w:usb0="00000003" w:usb1="00000000" w:usb2="00000000" w:usb3="00000000" w:csb0="00000001" w:csb1="00000000"/>
  </w:font>
  <w:font w:name="PalatinoLinotype,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47028922"/>
    <w:lvl w:ilvl="0">
      <w:numFmt w:val="bullet"/>
      <w:lvlText w:val="*"/>
      <w:lvlJc w:val="left"/>
    </w:lvl>
  </w:abstractNum>
  <w:abstractNum w:abstractNumId="1" w15:restartNumberingAfterBreak="0">
    <w:nsid w:val="00000001"/>
    <w:multiLevelType w:val="hybridMultilevel"/>
    <w:tmpl w:val="74B0DC50"/>
    <w:lvl w:ilvl="0" w:tplc="79CA9F14">
      <w:start w:val="1"/>
      <w:numFmt w:val="decimal"/>
      <w:lvlText w:val="%1)"/>
      <w:lvlJc w:val="left"/>
    </w:lvl>
    <w:lvl w:ilvl="1" w:tplc="520E79C8">
      <w:start w:val="1"/>
      <w:numFmt w:val="bullet"/>
      <w:lvlText w:val=""/>
      <w:lvlJc w:val="left"/>
    </w:lvl>
    <w:lvl w:ilvl="2" w:tplc="7B1C4C56">
      <w:start w:val="1"/>
      <w:numFmt w:val="bullet"/>
      <w:lvlText w:val=""/>
      <w:lvlJc w:val="left"/>
    </w:lvl>
    <w:lvl w:ilvl="3" w:tplc="FD7E4FDC">
      <w:start w:val="1"/>
      <w:numFmt w:val="bullet"/>
      <w:lvlText w:val=""/>
      <w:lvlJc w:val="left"/>
    </w:lvl>
    <w:lvl w:ilvl="4" w:tplc="25A0EE7E">
      <w:start w:val="1"/>
      <w:numFmt w:val="bullet"/>
      <w:lvlText w:val=""/>
      <w:lvlJc w:val="left"/>
    </w:lvl>
    <w:lvl w:ilvl="5" w:tplc="E6D88D6A">
      <w:start w:val="1"/>
      <w:numFmt w:val="bullet"/>
      <w:lvlText w:val=""/>
      <w:lvlJc w:val="left"/>
    </w:lvl>
    <w:lvl w:ilvl="6" w:tplc="7DB65150">
      <w:start w:val="1"/>
      <w:numFmt w:val="bullet"/>
      <w:lvlText w:val=""/>
      <w:lvlJc w:val="left"/>
    </w:lvl>
    <w:lvl w:ilvl="7" w:tplc="E816503E">
      <w:start w:val="1"/>
      <w:numFmt w:val="bullet"/>
      <w:lvlText w:val=""/>
      <w:lvlJc w:val="left"/>
    </w:lvl>
    <w:lvl w:ilvl="8" w:tplc="D076E6FA">
      <w:start w:val="1"/>
      <w:numFmt w:val="bullet"/>
      <w:lvlText w:val=""/>
      <w:lvlJc w:val="left"/>
    </w:lvl>
  </w:abstractNum>
  <w:abstractNum w:abstractNumId="2" w15:restartNumberingAfterBreak="0">
    <w:nsid w:val="00000004"/>
    <w:multiLevelType w:val="hybridMultilevel"/>
    <w:tmpl w:val="625558EC"/>
    <w:lvl w:ilvl="0" w:tplc="B8C4AC76">
      <w:start w:val="1"/>
      <w:numFmt w:val="decimal"/>
      <w:lvlText w:val="%1."/>
      <w:lvlJc w:val="left"/>
    </w:lvl>
    <w:lvl w:ilvl="1" w:tplc="D99CBE74">
      <w:start w:val="1"/>
      <w:numFmt w:val="bullet"/>
      <w:lvlText w:val=""/>
      <w:lvlJc w:val="left"/>
    </w:lvl>
    <w:lvl w:ilvl="2" w:tplc="F90256C4">
      <w:start w:val="1"/>
      <w:numFmt w:val="bullet"/>
      <w:lvlText w:val=""/>
      <w:lvlJc w:val="left"/>
    </w:lvl>
    <w:lvl w:ilvl="3" w:tplc="158E4170">
      <w:start w:val="1"/>
      <w:numFmt w:val="bullet"/>
      <w:lvlText w:val=""/>
      <w:lvlJc w:val="left"/>
    </w:lvl>
    <w:lvl w:ilvl="4" w:tplc="E020AC66">
      <w:start w:val="1"/>
      <w:numFmt w:val="bullet"/>
      <w:lvlText w:val=""/>
      <w:lvlJc w:val="left"/>
    </w:lvl>
    <w:lvl w:ilvl="5" w:tplc="405A3562">
      <w:start w:val="1"/>
      <w:numFmt w:val="bullet"/>
      <w:lvlText w:val=""/>
      <w:lvlJc w:val="left"/>
    </w:lvl>
    <w:lvl w:ilvl="6" w:tplc="7174EA24">
      <w:start w:val="1"/>
      <w:numFmt w:val="bullet"/>
      <w:lvlText w:val=""/>
      <w:lvlJc w:val="left"/>
    </w:lvl>
    <w:lvl w:ilvl="7" w:tplc="0F769A46">
      <w:start w:val="1"/>
      <w:numFmt w:val="bullet"/>
      <w:lvlText w:val=""/>
      <w:lvlJc w:val="left"/>
    </w:lvl>
    <w:lvl w:ilvl="8" w:tplc="DFFC84DC">
      <w:start w:val="1"/>
      <w:numFmt w:val="bullet"/>
      <w:lvlText w:val=""/>
      <w:lvlJc w:val="left"/>
    </w:lvl>
  </w:abstractNum>
  <w:abstractNum w:abstractNumId="3" w15:restartNumberingAfterBreak="0">
    <w:nsid w:val="2A5D70D8"/>
    <w:multiLevelType w:val="hybridMultilevel"/>
    <w:tmpl w:val="E11EDED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B6725A1"/>
    <w:multiLevelType w:val="hybridMultilevel"/>
    <w:tmpl w:val="6982032C"/>
    <w:lvl w:ilvl="0" w:tplc="3E0CD198">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A947112"/>
    <w:multiLevelType w:val="hybridMultilevel"/>
    <w:tmpl w:val="0A9C7D58"/>
    <w:lvl w:ilvl="0" w:tplc="33B4F2F2">
      <w:start w:val="1"/>
      <w:numFmt w:val="lowerLetter"/>
      <w:lvlText w:val="%1)"/>
      <w:lvlJc w:val="left"/>
      <w:pPr>
        <w:ind w:left="313" w:hanging="255"/>
      </w:pPr>
      <w:rPr>
        <w:rFonts w:ascii="Times New Roman" w:eastAsia="Times New Roman" w:hAnsi="Times New Roman" w:cs="Times New Roman" w:hint="default"/>
        <w:spacing w:val="-1"/>
        <w:w w:val="100"/>
        <w:sz w:val="24"/>
        <w:szCs w:val="24"/>
        <w:lang w:val="it-IT" w:eastAsia="it-IT" w:bidi="it-IT"/>
      </w:rPr>
    </w:lvl>
    <w:lvl w:ilvl="1" w:tplc="F0928FF4">
      <w:numFmt w:val="bullet"/>
      <w:lvlText w:val=""/>
      <w:lvlJc w:val="left"/>
      <w:pPr>
        <w:ind w:left="1393" w:hanging="360"/>
      </w:pPr>
      <w:rPr>
        <w:rFonts w:ascii="Symbol" w:eastAsia="Symbol" w:hAnsi="Symbol" w:cs="Symbol" w:hint="default"/>
        <w:w w:val="100"/>
        <w:sz w:val="24"/>
        <w:szCs w:val="24"/>
        <w:lang w:val="it-IT" w:eastAsia="it-IT" w:bidi="it-IT"/>
      </w:rPr>
    </w:lvl>
    <w:lvl w:ilvl="2" w:tplc="2A5ECBDC">
      <w:numFmt w:val="bullet"/>
      <w:lvlText w:val="•"/>
      <w:lvlJc w:val="left"/>
      <w:pPr>
        <w:ind w:left="2362" w:hanging="360"/>
      </w:pPr>
      <w:rPr>
        <w:rFonts w:hint="default"/>
        <w:lang w:val="it-IT" w:eastAsia="it-IT" w:bidi="it-IT"/>
      </w:rPr>
    </w:lvl>
    <w:lvl w:ilvl="3" w:tplc="75743D46">
      <w:numFmt w:val="bullet"/>
      <w:lvlText w:val="•"/>
      <w:lvlJc w:val="left"/>
      <w:pPr>
        <w:ind w:left="3325" w:hanging="360"/>
      </w:pPr>
      <w:rPr>
        <w:rFonts w:hint="default"/>
        <w:lang w:val="it-IT" w:eastAsia="it-IT" w:bidi="it-IT"/>
      </w:rPr>
    </w:lvl>
    <w:lvl w:ilvl="4" w:tplc="28F226B8">
      <w:numFmt w:val="bullet"/>
      <w:lvlText w:val="•"/>
      <w:lvlJc w:val="left"/>
      <w:pPr>
        <w:ind w:left="4288" w:hanging="360"/>
      </w:pPr>
      <w:rPr>
        <w:rFonts w:hint="default"/>
        <w:lang w:val="it-IT" w:eastAsia="it-IT" w:bidi="it-IT"/>
      </w:rPr>
    </w:lvl>
    <w:lvl w:ilvl="5" w:tplc="D662F6EA">
      <w:numFmt w:val="bullet"/>
      <w:lvlText w:val="•"/>
      <w:lvlJc w:val="left"/>
      <w:pPr>
        <w:ind w:left="5251" w:hanging="360"/>
      </w:pPr>
      <w:rPr>
        <w:rFonts w:hint="default"/>
        <w:lang w:val="it-IT" w:eastAsia="it-IT" w:bidi="it-IT"/>
      </w:rPr>
    </w:lvl>
    <w:lvl w:ilvl="6" w:tplc="11322C78">
      <w:numFmt w:val="bullet"/>
      <w:lvlText w:val="•"/>
      <w:lvlJc w:val="left"/>
      <w:pPr>
        <w:ind w:left="6214" w:hanging="360"/>
      </w:pPr>
      <w:rPr>
        <w:rFonts w:hint="default"/>
        <w:lang w:val="it-IT" w:eastAsia="it-IT" w:bidi="it-IT"/>
      </w:rPr>
    </w:lvl>
    <w:lvl w:ilvl="7" w:tplc="42E2444E">
      <w:numFmt w:val="bullet"/>
      <w:lvlText w:val="•"/>
      <w:lvlJc w:val="left"/>
      <w:pPr>
        <w:ind w:left="7177" w:hanging="360"/>
      </w:pPr>
      <w:rPr>
        <w:rFonts w:hint="default"/>
        <w:lang w:val="it-IT" w:eastAsia="it-IT" w:bidi="it-IT"/>
      </w:rPr>
    </w:lvl>
    <w:lvl w:ilvl="8" w:tplc="F076A780">
      <w:numFmt w:val="bullet"/>
      <w:lvlText w:val="•"/>
      <w:lvlJc w:val="left"/>
      <w:pPr>
        <w:ind w:left="8140" w:hanging="360"/>
      </w:pPr>
      <w:rPr>
        <w:rFonts w:hint="default"/>
        <w:lang w:val="it-IT" w:eastAsia="it-IT" w:bidi="it-IT"/>
      </w:rPr>
    </w:lvl>
  </w:abstractNum>
  <w:abstractNum w:abstractNumId="6" w15:restartNumberingAfterBreak="0">
    <w:nsid w:val="6F2827AB"/>
    <w:multiLevelType w:val="hybridMultilevel"/>
    <w:tmpl w:val="E76A8684"/>
    <w:lvl w:ilvl="0" w:tplc="89BA3230">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77164729"/>
    <w:multiLevelType w:val="hybridMultilevel"/>
    <w:tmpl w:val="A1DCE9BA"/>
    <w:lvl w:ilvl="0" w:tplc="8AF8CA98">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1"/>
  </w:num>
  <w:num w:numId="3">
    <w:abstractNumId w:val="2"/>
  </w:num>
  <w:num w:numId="4">
    <w:abstractNumId w:val="5"/>
  </w:num>
  <w:num w:numId="5">
    <w:abstractNumId w:val="6"/>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1F5"/>
    <w:rsid w:val="00010285"/>
    <w:rsid w:val="000265CD"/>
    <w:rsid w:val="00086176"/>
    <w:rsid w:val="000976EC"/>
    <w:rsid w:val="000C5A15"/>
    <w:rsid w:val="000D6041"/>
    <w:rsid w:val="000F2C71"/>
    <w:rsid w:val="000F7143"/>
    <w:rsid w:val="000F7BD6"/>
    <w:rsid w:val="0012474A"/>
    <w:rsid w:val="001271F3"/>
    <w:rsid w:val="00135BE9"/>
    <w:rsid w:val="001430F9"/>
    <w:rsid w:val="00166594"/>
    <w:rsid w:val="001738C6"/>
    <w:rsid w:val="001809DF"/>
    <w:rsid w:val="001C51F2"/>
    <w:rsid w:val="002039C3"/>
    <w:rsid w:val="00203CA2"/>
    <w:rsid w:val="00252B42"/>
    <w:rsid w:val="0028054A"/>
    <w:rsid w:val="002C0EDA"/>
    <w:rsid w:val="00332B85"/>
    <w:rsid w:val="00350506"/>
    <w:rsid w:val="00365890"/>
    <w:rsid w:val="00374142"/>
    <w:rsid w:val="003C1732"/>
    <w:rsid w:val="003F675E"/>
    <w:rsid w:val="0042242A"/>
    <w:rsid w:val="0047702D"/>
    <w:rsid w:val="00490135"/>
    <w:rsid w:val="004A247F"/>
    <w:rsid w:val="004B3BB5"/>
    <w:rsid w:val="004E1D1E"/>
    <w:rsid w:val="005320FD"/>
    <w:rsid w:val="00536196"/>
    <w:rsid w:val="005515AB"/>
    <w:rsid w:val="0055204C"/>
    <w:rsid w:val="005609D1"/>
    <w:rsid w:val="0058608D"/>
    <w:rsid w:val="00595701"/>
    <w:rsid w:val="005A0D21"/>
    <w:rsid w:val="005D7EF4"/>
    <w:rsid w:val="00600B65"/>
    <w:rsid w:val="00602D9D"/>
    <w:rsid w:val="00624BF0"/>
    <w:rsid w:val="006312ED"/>
    <w:rsid w:val="0063166D"/>
    <w:rsid w:val="0069464F"/>
    <w:rsid w:val="0069516B"/>
    <w:rsid w:val="006C1852"/>
    <w:rsid w:val="006F6D5F"/>
    <w:rsid w:val="0070219D"/>
    <w:rsid w:val="00735D61"/>
    <w:rsid w:val="00794856"/>
    <w:rsid w:val="00796C81"/>
    <w:rsid w:val="007A2BC2"/>
    <w:rsid w:val="007A5286"/>
    <w:rsid w:val="007C3595"/>
    <w:rsid w:val="007F521E"/>
    <w:rsid w:val="00814AC1"/>
    <w:rsid w:val="00863334"/>
    <w:rsid w:val="00873C5F"/>
    <w:rsid w:val="009008E1"/>
    <w:rsid w:val="009035DC"/>
    <w:rsid w:val="00915F34"/>
    <w:rsid w:val="00932CA7"/>
    <w:rsid w:val="00933C29"/>
    <w:rsid w:val="00943671"/>
    <w:rsid w:val="009436D5"/>
    <w:rsid w:val="00972724"/>
    <w:rsid w:val="009C1C17"/>
    <w:rsid w:val="009C6AA0"/>
    <w:rsid w:val="009E0B6B"/>
    <w:rsid w:val="00A13DA9"/>
    <w:rsid w:val="00A52709"/>
    <w:rsid w:val="00A92EDE"/>
    <w:rsid w:val="00AC027B"/>
    <w:rsid w:val="00AC635E"/>
    <w:rsid w:val="00B071F5"/>
    <w:rsid w:val="00B1517F"/>
    <w:rsid w:val="00B156A3"/>
    <w:rsid w:val="00B33E70"/>
    <w:rsid w:val="00B45D3A"/>
    <w:rsid w:val="00B53E94"/>
    <w:rsid w:val="00B805E2"/>
    <w:rsid w:val="00B91155"/>
    <w:rsid w:val="00BB0CA1"/>
    <w:rsid w:val="00BE632B"/>
    <w:rsid w:val="00C04BCA"/>
    <w:rsid w:val="00C109CD"/>
    <w:rsid w:val="00C3256B"/>
    <w:rsid w:val="00C363AB"/>
    <w:rsid w:val="00C54A6F"/>
    <w:rsid w:val="00C54C92"/>
    <w:rsid w:val="00C72ECF"/>
    <w:rsid w:val="00CD233B"/>
    <w:rsid w:val="00CD55DF"/>
    <w:rsid w:val="00CE01CA"/>
    <w:rsid w:val="00D03932"/>
    <w:rsid w:val="00D07B6E"/>
    <w:rsid w:val="00D220D8"/>
    <w:rsid w:val="00D4771B"/>
    <w:rsid w:val="00D557FA"/>
    <w:rsid w:val="00D6037A"/>
    <w:rsid w:val="00D702B6"/>
    <w:rsid w:val="00D864FD"/>
    <w:rsid w:val="00D91252"/>
    <w:rsid w:val="00DA220B"/>
    <w:rsid w:val="00DC4B2B"/>
    <w:rsid w:val="00E005AF"/>
    <w:rsid w:val="00E14011"/>
    <w:rsid w:val="00E52A49"/>
    <w:rsid w:val="00E64F0A"/>
    <w:rsid w:val="00E67950"/>
    <w:rsid w:val="00E75313"/>
    <w:rsid w:val="00ED703A"/>
    <w:rsid w:val="00EE53F2"/>
    <w:rsid w:val="00EE632B"/>
    <w:rsid w:val="00F0222F"/>
    <w:rsid w:val="00F227D8"/>
    <w:rsid w:val="00F31F6A"/>
    <w:rsid w:val="00F66318"/>
    <w:rsid w:val="00FF3C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FB91BD-24DE-4E47-9560-28E5DE476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312ED"/>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D220D8"/>
    <w:pPr>
      <w:tabs>
        <w:tab w:val="center" w:pos="4819"/>
        <w:tab w:val="right" w:pos="9638"/>
      </w:tabs>
      <w:suppressAutoHyphens/>
      <w:spacing w:after="0" w:line="240" w:lineRule="auto"/>
    </w:pPr>
    <w:rPr>
      <w:rFonts w:ascii="Times New Roman" w:eastAsia="Times New Roman" w:hAnsi="Times New Roman" w:cs="Times New Roman"/>
      <w:sz w:val="28"/>
      <w:szCs w:val="20"/>
      <w:lang w:eastAsia="ar-SA"/>
    </w:rPr>
  </w:style>
  <w:style w:type="character" w:customStyle="1" w:styleId="IntestazioneCarattere">
    <w:name w:val="Intestazione Carattere"/>
    <w:basedOn w:val="Carpredefinitoparagrafo"/>
    <w:link w:val="Intestazione"/>
    <w:uiPriority w:val="99"/>
    <w:rsid w:val="00D220D8"/>
    <w:rPr>
      <w:rFonts w:ascii="Times New Roman" w:eastAsia="Times New Roman" w:hAnsi="Times New Roman" w:cs="Times New Roman"/>
      <w:sz w:val="28"/>
      <w:szCs w:val="20"/>
      <w:lang w:eastAsia="ar-SA"/>
    </w:rPr>
  </w:style>
  <w:style w:type="character" w:styleId="Collegamentoipertestuale">
    <w:name w:val="Hyperlink"/>
    <w:basedOn w:val="Carpredefinitoparagrafo"/>
    <w:uiPriority w:val="99"/>
    <w:unhideWhenUsed/>
    <w:rsid w:val="00350506"/>
    <w:rPr>
      <w:color w:val="0000FF" w:themeColor="hyperlink"/>
      <w:u w:val="single"/>
    </w:rPr>
  </w:style>
  <w:style w:type="paragraph" w:styleId="Paragrafoelenco">
    <w:name w:val="List Paragraph"/>
    <w:basedOn w:val="Normale"/>
    <w:uiPriority w:val="34"/>
    <w:qFormat/>
    <w:rsid w:val="00ED703A"/>
    <w:pPr>
      <w:spacing w:after="0" w:line="240" w:lineRule="auto"/>
      <w:ind w:left="708"/>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D557F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557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7</Pages>
  <Words>2265</Words>
  <Characters>12912</Characters>
  <Application>Microsoft Office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aalfano</dc:creator>
  <cp:lastModifiedBy>mlmandara</cp:lastModifiedBy>
  <cp:revision>4</cp:revision>
  <cp:lastPrinted>2021-12-07T12:11:00Z</cp:lastPrinted>
  <dcterms:created xsi:type="dcterms:W3CDTF">2022-03-30T13:42:00Z</dcterms:created>
  <dcterms:modified xsi:type="dcterms:W3CDTF">2022-03-30T14:24:00Z</dcterms:modified>
</cp:coreProperties>
</file>